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F6" w:rsidRDefault="00AD65F6" w:rsidP="00034A54">
      <w:pPr>
        <w:ind w:firstLine="0"/>
        <w:rPr>
          <w:szCs w:val="28"/>
        </w:rPr>
      </w:pPr>
    </w:p>
    <w:p w:rsidR="007347EB" w:rsidRDefault="007347EB" w:rsidP="007347EB">
      <w:pPr>
        <w:ind w:firstLine="0"/>
        <w:jc w:val="center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</w:t>
      </w:r>
    </w:p>
    <w:p w:rsidR="007347EB" w:rsidRDefault="007347EB" w:rsidP="007347EB">
      <w:pPr>
        <w:ind w:firstLine="0"/>
        <w:jc w:val="center"/>
        <w:rPr>
          <w:szCs w:val="28"/>
        </w:rPr>
      </w:pPr>
      <w:r>
        <w:rPr>
          <w:szCs w:val="28"/>
        </w:rPr>
        <w:t>«Граховский детский сад»</w:t>
      </w:r>
    </w:p>
    <w:p w:rsidR="007347EB" w:rsidRDefault="007347EB" w:rsidP="007347EB">
      <w:pPr>
        <w:ind w:firstLine="0"/>
        <w:jc w:val="center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Pr="00D64F37" w:rsidRDefault="007347EB" w:rsidP="007347EB">
      <w:pPr>
        <w:ind w:firstLine="0"/>
        <w:jc w:val="center"/>
        <w:rPr>
          <w:b/>
          <w:bCs/>
          <w:szCs w:val="28"/>
        </w:rPr>
      </w:pPr>
      <w:r w:rsidRPr="00D64F37">
        <w:rPr>
          <w:b/>
          <w:bCs/>
          <w:szCs w:val="28"/>
        </w:rPr>
        <w:t>Конспект семинара – практикума для родителей</w:t>
      </w:r>
    </w:p>
    <w:p w:rsidR="00D64F37" w:rsidRPr="00D64F37" w:rsidRDefault="00D64F37" w:rsidP="00D64F37">
      <w:pPr>
        <w:ind w:firstLine="0"/>
        <w:rPr>
          <w:b/>
          <w:szCs w:val="28"/>
        </w:rPr>
      </w:pPr>
      <w:r w:rsidRPr="00D64F37">
        <w:rPr>
          <w:b/>
          <w:bCs/>
          <w:szCs w:val="28"/>
        </w:rPr>
        <w:t xml:space="preserve">                                                 </w:t>
      </w:r>
      <w:r w:rsidRPr="00D64F37">
        <w:rPr>
          <w:b/>
          <w:bCs/>
          <w:szCs w:val="28"/>
        </w:rPr>
        <w:t xml:space="preserve"> </w:t>
      </w:r>
      <w:r w:rsidRPr="00D64F37">
        <w:rPr>
          <w:b/>
          <w:szCs w:val="28"/>
        </w:rPr>
        <w:t>«Играем пальчиками»</w:t>
      </w:r>
    </w:p>
    <w:p w:rsidR="007347EB" w:rsidRPr="00D64F37" w:rsidRDefault="007347EB" w:rsidP="007347EB">
      <w:pPr>
        <w:ind w:firstLine="0"/>
        <w:jc w:val="center"/>
        <w:rPr>
          <w:b/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441774">
        <w:rPr>
          <w:szCs w:val="28"/>
        </w:rPr>
        <w:t xml:space="preserve">                     </w:t>
      </w:r>
      <w:r>
        <w:rPr>
          <w:szCs w:val="28"/>
        </w:rPr>
        <w:t xml:space="preserve">  Воспитатель младшей группы</w:t>
      </w:r>
    </w:p>
    <w:p w:rsidR="007347EB" w:rsidRDefault="007347EB" w:rsidP="002829AF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441774">
        <w:rPr>
          <w:szCs w:val="28"/>
        </w:rPr>
        <w:t xml:space="preserve">                  </w:t>
      </w:r>
      <w:r>
        <w:rPr>
          <w:szCs w:val="28"/>
        </w:rPr>
        <w:t>Суворова Елена Владимировна</w:t>
      </w:r>
    </w:p>
    <w:p w:rsidR="007347EB" w:rsidRDefault="007347EB" w:rsidP="002829AF">
      <w:pPr>
        <w:ind w:firstLine="0"/>
        <w:rPr>
          <w:szCs w:val="28"/>
        </w:rPr>
      </w:pPr>
    </w:p>
    <w:p w:rsidR="007347EB" w:rsidRDefault="007347EB" w:rsidP="002829AF">
      <w:pPr>
        <w:ind w:firstLine="0"/>
        <w:rPr>
          <w:szCs w:val="28"/>
        </w:rPr>
      </w:pPr>
    </w:p>
    <w:p w:rsidR="00CF7609" w:rsidRDefault="00CF7609" w:rsidP="00034A54">
      <w:pPr>
        <w:ind w:firstLine="0"/>
        <w:rPr>
          <w:b/>
          <w:bCs/>
          <w:szCs w:val="28"/>
        </w:rPr>
      </w:pPr>
    </w:p>
    <w:p w:rsidR="009C47E1" w:rsidRPr="00D64F37" w:rsidRDefault="00BD7F92" w:rsidP="00D64F37">
      <w:pPr>
        <w:ind w:firstLine="0"/>
        <w:jc w:val="center"/>
        <w:rPr>
          <w:bCs/>
          <w:szCs w:val="28"/>
        </w:rPr>
      </w:pPr>
      <w:r w:rsidRPr="00BD7F92">
        <w:rPr>
          <w:bCs/>
          <w:szCs w:val="28"/>
        </w:rPr>
        <w:t>с. Грахово</w:t>
      </w:r>
      <w:bookmarkStart w:id="0" w:name="_GoBack"/>
      <w:bookmarkEnd w:id="0"/>
    </w:p>
    <w:p w:rsidR="009C47E1" w:rsidRPr="002829AF" w:rsidRDefault="00441774" w:rsidP="00441774">
      <w:pPr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lastRenderedPageBreak/>
        <w:t xml:space="preserve">        </w:t>
      </w:r>
      <w:r w:rsidR="009C47E1" w:rsidRPr="002829AF">
        <w:rPr>
          <w:szCs w:val="28"/>
        </w:rPr>
        <w:t xml:space="preserve">Работая и наблюдая за детьми, была </w:t>
      </w:r>
      <w:r w:rsidR="00C71D03" w:rsidRPr="002829AF">
        <w:rPr>
          <w:szCs w:val="28"/>
        </w:rPr>
        <w:t>выявлена такая</w:t>
      </w:r>
      <w:r w:rsidR="009C47E1" w:rsidRPr="002829AF">
        <w:rPr>
          <w:szCs w:val="28"/>
        </w:rPr>
        <w:t xml:space="preserve"> закономерность: у большинства современных детей отмечается общее моторное отставание и отставание в развитии тонких движений пальцев. При обследовании детей выявляется, что зачастую мышцы пальцев рук у детей слабые, дети не могут точно воспроизвести заданную позу, не могут её удержать. Не говоря уже о том, что большинство детей затрудняются в овладении таких навыков, как застёгивание и расстёгивание пуговиц, молний и т.п. 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 xml:space="preserve">Как выяснилось из бесед с родителями, многие из них слышали о том, что мелкая моторика напрямую связана с развитием речи, а как её развивать они не знают. Многие родители не знают, какие виды игрушек и пособий представляют ценность в плане развития мелкой моторики рук малышей. Во многих семьях вместо пособий по шнуровке, по закручиванию и откручиванию крышек были большие мягкие игрушки, пластмассовые машины, куклы. Эти игрушки способствуют игровой деятельности, воображению, но не стимулируют развитие мелкой моторики. 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 xml:space="preserve">Также уделяется мало времени совместным играм с малышами. Большинство родителей не считают полезными такие занятия детей, как перебирание и пересыпание круп, манипуляция с мелкими предметами. Проанализировав всё это, был сделан вывод о целесообразности проведения семинара-практикума на данную тему. </w:t>
      </w:r>
    </w:p>
    <w:p w:rsidR="009C47E1" w:rsidRPr="002829AF" w:rsidRDefault="00CF7609" w:rsidP="002829AF">
      <w:pPr>
        <w:jc w:val="left"/>
        <w:outlineLvl w:val="1"/>
        <w:rPr>
          <w:rFonts w:eastAsia="MS Gothic"/>
          <w:b/>
          <w:color w:val="000000"/>
          <w:szCs w:val="28"/>
          <w:lang w:eastAsia="x-none"/>
        </w:rPr>
      </w:pPr>
      <w:r w:rsidRPr="002829AF">
        <w:rPr>
          <w:rFonts w:eastAsia="MS Gothic"/>
          <w:b/>
          <w:color w:val="000000"/>
          <w:szCs w:val="28"/>
          <w:lang w:val="x-none" w:eastAsia="x-none"/>
        </w:rPr>
        <w:t xml:space="preserve">Участники </w:t>
      </w:r>
      <w:r w:rsidR="009C47E1" w:rsidRPr="002829AF">
        <w:rPr>
          <w:rFonts w:eastAsia="MS Gothic"/>
          <w:b/>
          <w:color w:val="000000"/>
          <w:szCs w:val="28"/>
          <w:lang w:val="x-none" w:eastAsia="x-none"/>
        </w:rPr>
        <w:t>мероприятия</w:t>
      </w:r>
      <w:r w:rsidRPr="002829AF">
        <w:rPr>
          <w:rFonts w:eastAsia="MS Gothic"/>
          <w:b/>
          <w:color w:val="000000"/>
          <w:szCs w:val="28"/>
          <w:lang w:eastAsia="x-none"/>
        </w:rPr>
        <w:t>:</w:t>
      </w:r>
    </w:p>
    <w:p w:rsidR="009C47E1" w:rsidRPr="002829AF" w:rsidRDefault="00CF7609" w:rsidP="00441774">
      <w:pPr>
        <w:pStyle w:val="af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9AF">
        <w:rPr>
          <w:color w:val="000000"/>
          <w:sz w:val="28"/>
          <w:szCs w:val="28"/>
        </w:rPr>
        <w:t xml:space="preserve">- Родители </w:t>
      </w:r>
    </w:p>
    <w:p w:rsidR="009C47E1" w:rsidRPr="002829AF" w:rsidRDefault="00CF7609" w:rsidP="00441774">
      <w:pPr>
        <w:pStyle w:val="af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29AF">
        <w:rPr>
          <w:color w:val="000000"/>
          <w:sz w:val="28"/>
          <w:szCs w:val="28"/>
        </w:rPr>
        <w:t xml:space="preserve">- </w:t>
      </w:r>
      <w:r w:rsidR="009C47E1" w:rsidRPr="002829AF">
        <w:rPr>
          <w:color w:val="000000"/>
          <w:sz w:val="28"/>
          <w:szCs w:val="28"/>
        </w:rPr>
        <w:t>Воспитатель группы</w:t>
      </w:r>
    </w:p>
    <w:p w:rsidR="009C47E1" w:rsidRPr="002829AF" w:rsidRDefault="00CF7609" w:rsidP="00441774">
      <w:pPr>
        <w:pStyle w:val="af9"/>
        <w:spacing w:before="0" w:beforeAutospacing="0" w:after="0" w:afterAutospacing="0" w:line="360" w:lineRule="auto"/>
        <w:rPr>
          <w:rFonts w:eastAsia="MS Gothic"/>
          <w:b/>
          <w:color w:val="000000"/>
          <w:sz w:val="28"/>
          <w:szCs w:val="28"/>
          <w:lang w:val="x-none" w:eastAsia="x-none"/>
        </w:rPr>
      </w:pPr>
      <w:r w:rsidRPr="002829AF">
        <w:rPr>
          <w:color w:val="000000"/>
          <w:sz w:val="28"/>
          <w:szCs w:val="28"/>
        </w:rPr>
        <w:t xml:space="preserve">- </w:t>
      </w:r>
      <w:r w:rsidR="009C47E1" w:rsidRPr="002829AF">
        <w:rPr>
          <w:color w:val="000000"/>
          <w:sz w:val="28"/>
          <w:szCs w:val="28"/>
        </w:rPr>
        <w:t>Старший</w:t>
      </w:r>
      <w:r w:rsidR="003D47DA" w:rsidRPr="002829AF">
        <w:rPr>
          <w:color w:val="000000"/>
          <w:sz w:val="28"/>
          <w:szCs w:val="28"/>
        </w:rPr>
        <w:t xml:space="preserve"> </w:t>
      </w:r>
      <w:r w:rsidR="009C47E1" w:rsidRPr="002829AF">
        <w:rPr>
          <w:color w:val="000000"/>
          <w:sz w:val="28"/>
          <w:szCs w:val="28"/>
        </w:rPr>
        <w:t>воспитатель</w:t>
      </w:r>
      <w:r w:rsidR="009C47E1" w:rsidRPr="002829AF">
        <w:rPr>
          <w:rFonts w:eastAsia="Calibri"/>
          <w:color w:val="000000"/>
          <w:sz w:val="28"/>
          <w:szCs w:val="28"/>
        </w:rPr>
        <w:br/>
      </w:r>
      <w:r w:rsidR="003D47DA" w:rsidRPr="002829AF">
        <w:rPr>
          <w:rFonts w:eastAsia="MS Gothic"/>
          <w:b/>
          <w:color w:val="000000"/>
          <w:sz w:val="28"/>
          <w:szCs w:val="28"/>
          <w:lang w:eastAsia="x-none"/>
        </w:rPr>
        <w:t xml:space="preserve">         </w:t>
      </w:r>
      <w:r w:rsidR="007065DF" w:rsidRPr="002829AF">
        <w:rPr>
          <w:rFonts w:eastAsia="MS Gothic"/>
          <w:b/>
          <w:color w:val="000000"/>
          <w:sz w:val="28"/>
          <w:szCs w:val="28"/>
          <w:lang w:val="x-none" w:eastAsia="x-none"/>
        </w:rPr>
        <w:t>Предварительная работа:</w:t>
      </w:r>
    </w:p>
    <w:p w:rsidR="007065DF" w:rsidRPr="002829AF" w:rsidRDefault="007065DF" w:rsidP="00441774">
      <w:pPr>
        <w:pStyle w:val="af9"/>
        <w:spacing w:before="0" w:beforeAutospacing="0" w:after="0" w:afterAutospacing="0" w:line="360" w:lineRule="auto"/>
        <w:rPr>
          <w:rFonts w:eastAsia="MS Gothic"/>
          <w:color w:val="000000"/>
          <w:sz w:val="28"/>
          <w:szCs w:val="28"/>
          <w:lang w:eastAsia="x-none"/>
        </w:rPr>
      </w:pPr>
      <w:r w:rsidRPr="002829AF">
        <w:rPr>
          <w:rFonts w:eastAsia="MS Gothic"/>
          <w:b/>
          <w:color w:val="000000"/>
          <w:sz w:val="28"/>
          <w:szCs w:val="28"/>
          <w:lang w:eastAsia="x-none"/>
        </w:rPr>
        <w:t xml:space="preserve">- </w:t>
      </w:r>
      <w:r w:rsidRPr="002829AF">
        <w:rPr>
          <w:rFonts w:eastAsia="MS Gothic"/>
          <w:color w:val="000000"/>
          <w:sz w:val="28"/>
          <w:szCs w:val="28"/>
          <w:lang w:eastAsia="x-none"/>
        </w:rPr>
        <w:t>Приглашение родителей на мероприятие.</w:t>
      </w:r>
    </w:p>
    <w:p w:rsidR="007065DF" w:rsidRPr="002829AF" w:rsidRDefault="007065DF" w:rsidP="00441774">
      <w:pPr>
        <w:pStyle w:val="af9"/>
        <w:spacing w:before="0" w:beforeAutospacing="0" w:after="0" w:afterAutospacing="0" w:line="360" w:lineRule="auto"/>
        <w:rPr>
          <w:rFonts w:eastAsia="Calibri"/>
          <w:color w:val="000000"/>
          <w:sz w:val="28"/>
          <w:szCs w:val="28"/>
        </w:rPr>
      </w:pPr>
      <w:r w:rsidRPr="002829AF">
        <w:rPr>
          <w:rFonts w:eastAsia="MS Gothic"/>
          <w:color w:val="000000"/>
          <w:sz w:val="28"/>
          <w:szCs w:val="28"/>
          <w:lang w:eastAsia="x-none"/>
        </w:rPr>
        <w:t>-Проведение анкетирования по теме, анализ анкет.</w:t>
      </w:r>
    </w:p>
    <w:p w:rsidR="009C47E1" w:rsidRPr="002829AF" w:rsidRDefault="007065DF" w:rsidP="00441774">
      <w:pPr>
        <w:ind w:firstLine="0"/>
        <w:outlineLvl w:val="1"/>
        <w:rPr>
          <w:color w:val="000000"/>
          <w:szCs w:val="28"/>
        </w:rPr>
      </w:pPr>
      <w:r w:rsidRPr="002829AF">
        <w:rPr>
          <w:color w:val="000000"/>
          <w:szCs w:val="28"/>
        </w:rPr>
        <w:t xml:space="preserve">- </w:t>
      </w:r>
      <w:r w:rsidR="009C47E1" w:rsidRPr="002829AF">
        <w:rPr>
          <w:color w:val="000000"/>
          <w:szCs w:val="28"/>
        </w:rPr>
        <w:t>Подготовка печатных вариантов памятки для родителей «Играем пальчик</w:t>
      </w:r>
      <w:r w:rsidR="00CF7609" w:rsidRPr="002829AF">
        <w:rPr>
          <w:color w:val="000000"/>
          <w:szCs w:val="28"/>
        </w:rPr>
        <w:t>ами»</w:t>
      </w:r>
      <w:r w:rsidR="009C47E1" w:rsidRPr="002829AF">
        <w:rPr>
          <w:color w:val="000000"/>
          <w:szCs w:val="28"/>
        </w:rPr>
        <w:t>; картотека пальчиковых игр; демонстрационного материала.</w:t>
      </w:r>
      <w:r w:rsidR="00CF7609" w:rsidRPr="002829AF">
        <w:rPr>
          <w:color w:val="000000"/>
          <w:szCs w:val="28"/>
        </w:rPr>
        <w:t xml:space="preserve"> </w:t>
      </w:r>
    </w:p>
    <w:p w:rsidR="007065DF" w:rsidRPr="002829AF" w:rsidRDefault="007065DF" w:rsidP="00441774">
      <w:pPr>
        <w:ind w:firstLine="0"/>
        <w:outlineLvl w:val="1"/>
        <w:rPr>
          <w:color w:val="000000"/>
          <w:szCs w:val="28"/>
        </w:rPr>
      </w:pPr>
      <w:r w:rsidRPr="002829AF">
        <w:rPr>
          <w:color w:val="000000"/>
          <w:szCs w:val="28"/>
        </w:rPr>
        <w:t>- Подготовка презентации по теме семинара.</w:t>
      </w:r>
    </w:p>
    <w:p w:rsidR="007065DF" w:rsidRDefault="007065DF" w:rsidP="002829AF">
      <w:pPr>
        <w:outlineLvl w:val="1"/>
        <w:rPr>
          <w:color w:val="000000"/>
          <w:szCs w:val="28"/>
        </w:rPr>
      </w:pPr>
    </w:p>
    <w:p w:rsidR="00034A54" w:rsidRPr="002829AF" w:rsidRDefault="00034A54" w:rsidP="002829AF">
      <w:pPr>
        <w:outlineLvl w:val="1"/>
        <w:rPr>
          <w:color w:val="000000"/>
          <w:szCs w:val="28"/>
        </w:rPr>
      </w:pPr>
    </w:p>
    <w:p w:rsidR="009C47E1" w:rsidRPr="002829AF" w:rsidRDefault="00CF7609" w:rsidP="002829AF">
      <w:pPr>
        <w:outlineLvl w:val="1"/>
        <w:rPr>
          <w:rFonts w:eastAsia="MS Gothic"/>
          <w:b/>
          <w:color w:val="000000"/>
          <w:szCs w:val="28"/>
          <w:lang w:eastAsia="x-none"/>
        </w:rPr>
      </w:pPr>
      <w:r w:rsidRPr="002829AF">
        <w:rPr>
          <w:rFonts w:eastAsia="MS Gothic"/>
          <w:b/>
          <w:color w:val="000000"/>
          <w:szCs w:val="28"/>
          <w:lang w:val="x-none" w:eastAsia="x-none"/>
        </w:rPr>
        <w:t xml:space="preserve">Цель </w:t>
      </w:r>
      <w:r w:rsidR="009C47E1" w:rsidRPr="002829AF">
        <w:rPr>
          <w:rFonts w:eastAsia="MS Gothic"/>
          <w:b/>
          <w:color w:val="000000"/>
          <w:szCs w:val="28"/>
          <w:lang w:val="x-none" w:eastAsia="x-none"/>
        </w:rPr>
        <w:t>мероприятия</w:t>
      </w:r>
      <w:r w:rsidRPr="002829AF">
        <w:rPr>
          <w:rFonts w:eastAsia="MS Gothic"/>
          <w:b/>
          <w:color w:val="000000"/>
          <w:szCs w:val="28"/>
          <w:lang w:eastAsia="x-none"/>
        </w:rPr>
        <w:t>:</w:t>
      </w:r>
    </w:p>
    <w:p w:rsidR="00FD1184" w:rsidRPr="002829AF" w:rsidRDefault="00FD1184" w:rsidP="00441774">
      <w:pPr>
        <w:ind w:firstLine="0"/>
        <w:outlineLvl w:val="1"/>
        <w:rPr>
          <w:rFonts w:eastAsia="MS Gothic"/>
          <w:color w:val="000000"/>
          <w:szCs w:val="28"/>
          <w:lang w:eastAsia="x-none"/>
        </w:rPr>
      </w:pPr>
      <w:r w:rsidRPr="002829AF">
        <w:rPr>
          <w:rFonts w:eastAsia="MS Gothic"/>
          <w:color w:val="000000"/>
          <w:szCs w:val="28"/>
          <w:lang w:eastAsia="x-none"/>
        </w:rPr>
        <w:t>Сформи</w:t>
      </w:r>
      <w:r w:rsidR="00D414E3" w:rsidRPr="002829AF">
        <w:rPr>
          <w:rFonts w:eastAsia="MS Gothic"/>
          <w:color w:val="000000"/>
          <w:szCs w:val="28"/>
          <w:lang w:eastAsia="x-none"/>
        </w:rPr>
        <w:t>ровать у родителей знания</w:t>
      </w:r>
      <w:r w:rsidRPr="002829AF">
        <w:rPr>
          <w:rFonts w:eastAsia="MS Gothic"/>
          <w:color w:val="000000"/>
          <w:szCs w:val="28"/>
          <w:lang w:eastAsia="x-none"/>
        </w:rPr>
        <w:t xml:space="preserve"> </w:t>
      </w:r>
      <w:r w:rsidR="00A70BE8" w:rsidRPr="002829AF">
        <w:rPr>
          <w:rFonts w:eastAsia="MS Gothic"/>
          <w:color w:val="000000"/>
          <w:szCs w:val="28"/>
          <w:lang w:eastAsia="x-none"/>
        </w:rPr>
        <w:t>о развитии мелкой моторики рук</w:t>
      </w:r>
      <w:r w:rsidRPr="002829AF">
        <w:rPr>
          <w:rFonts w:eastAsia="MS Gothic"/>
          <w:color w:val="000000"/>
          <w:szCs w:val="28"/>
          <w:lang w:eastAsia="x-none"/>
        </w:rPr>
        <w:t xml:space="preserve"> детей младшего дошкольного возраста.</w:t>
      </w:r>
    </w:p>
    <w:p w:rsidR="00FD1184" w:rsidRPr="002829AF" w:rsidRDefault="00FD1184" w:rsidP="002829AF">
      <w:pPr>
        <w:outlineLvl w:val="1"/>
        <w:rPr>
          <w:rFonts w:eastAsia="MS Gothic"/>
          <w:b/>
          <w:color w:val="000000"/>
          <w:szCs w:val="28"/>
          <w:lang w:eastAsia="x-none"/>
        </w:rPr>
      </w:pPr>
      <w:r w:rsidRPr="002829AF">
        <w:rPr>
          <w:rFonts w:eastAsia="MS Gothic"/>
          <w:b/>
          <w:color w:val="000000"/>
          <w:szCs w:val="28"/>
          <w:lang w:eastAsia="x-none"/>
        </w:rPr>
        <w:t>ЗАДАЧИ:</w:t>
      </w:r>
    </w:p>
    <w:p w:rsidR="009C47E1" w:rsidRPr="002829AF" w:rsidRDefault="009C47E1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1.</w:t>
      </w:r>
      <w:r w:rsidR="00CF7609" w:rsidRPr="002829AF">
        <w:rPr>
          <w:szCs w:val="28"/>
        </w:rPr>
        <w:t xml:space="preserve"> </w:t>
      </w:r>
      <w:r w:rsidRPr="002829AF">
        <w:rPr>
          <w:szCs w:val="28"/>
        </w:rPr>
        <w:t>Пробудить интерес родителей к педагогическому процессу в ДОУ.</w:t>
      </w:r>
    </w:p>
    <w:p w:rsidR="009C47E1" w:rsidRPr="002829AF" w:rsidRDefault="009C47E1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2.</w:t>
      </w:r>
      <w:r w:rsidR="00797850" w:rsidRPr="002829AF">
        <w:rPr>
          <w:szCs w:val="28"/>
        </w:rPr>
        <w:t xml:space="preserve"> </w:t>
      </w:r>
      <w:r w:rsidR="00FD1184" w:rsidRPr="002829AF">
        <w:rPr>
          <w:szCs w:val="28"/>
        </w:rPr>
        <w:t xml:space="preserve">Познакомить родителей   с играми и упражнениями на развитие мелкой </w:t>
      </w:r>
      <w:r w:rsidR="00441774">
        <w:rPr>
          <w:szCs w:val="28"/>
        </w:rPr>
        <w:t xml:space="preserve">        </w:t>
      </w:r>
      <w:r w:rsidR="00FD1184" w:rsidRPr="002829AF">
        <w:rPr>
          <w:szCs w:val="28"/>
        </w:rPr>
        <w:t>моторики у детей.</w:t>
      </w:r>
    </w:p>
    <w:p w:rsidR="00FD1184" w:rsidRPr="002829AF" w:rsidRDefault="00FD1184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3. Предоставить родителям практические рекомендации по </w:t>
      </w:r>
      <w:r w:rsidR="00D21CD4" w:rsidRPr="002829AF">
        <w:rPr>
          <w:szCs w:val="28"/>
        </w:rPr>
        <w:t xml:space="preserve">применению игр и упражнений, </w:t>
      </w:r>
      <w:r w:rsidRPr="002829AF">
        <w:rPr>
          <w:szCs w:val="28"/>
        </w:rPr>
        <w:t>направленных на развитие мелкой моторики рук.</w:t>
      </w:r>
    </w:p>
    <w:p w:rsidR="00AA1B0F" w:rsidRPr="002829AF" w:rsidRDefault="009C47E1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4. </w:t>
      </w:r>
      <w:r w:rsidR="003B7DE7" w:rsidRPr="002829AF">
        <w:rPr>
          <w:szCs w:val="28"/>
        </w:rPr>
        <w:t>Укреплять сотрудничество воспитателя с родителями.</w:t>
      </w:r>
    </w:p>
    <w:p w:rsidR="00D21CD4" w:rsidRPr="002829AF" w:rsidRDefault="00AA1B0F" w:rsidP="00441774">
      <w:pPr>
        <w:tabs>
          <w:tab w:val="left" w:pos="567"/>
        </w:tabs>
        <w:ind w:firstLine="0"/>
        <w:rPr>
          <w:color w:val="000000"/>
          <w:szCs w:val="28"/>
        </w:rPr>
      </w:pPr>
      <w:r w:rsidRPr="002829AF">
        <w:rPr>
          <w:color w:val="000000"/>
          <w:szCs w:val="28"/>
        </w:rPr>
        <w:t>5.</w:t>
      </w:r>
      <w:r w:rsidR="004D7A15" w:rsidRPr="002829AF">
        <w:rPr>
          <w:color w:val="000000"/>
          <w:szCs w:val="28"/>
        </w:rPr>
        <w:t xml:space="preserve"> </w:t>
      </w:r>
      <w:r w:rsidR="00D21CD4" w:rsidRPr="002829AF">
        <w:rPr>
          <w:color w:val="000000"/>
          <w:szCs w:val="28"/>
        </w:rPr>
        <w:t>Развитие речи у детей</w:t>
      </w:r>
    </w:p>
    <w:p w:rsidR="00D21CD4" w:rsidRPr="002829AF" w:rsidRDefault="004D7A15" w:rsidP="00441774">
      <w:pPr>
        <w:tabs>
          <w:tab w:val="left" w:pos="567"/>
        </w:tabs>
        <w:ind w:firstLine="0"/>
        <w:rPr>
          <w:color w:val="000000"/>
          <w:szCs w:val="28"/>
        </w:rPr>
      </w:pPr>
      <w:r w:rsidRPr="002829AF">
        <w:rPr>
          <w:color w:val="000000"/>
          <w:szCs w:val="28"/>
        </w:rPr>
        <w:t xml:space="preserve">6. </w:t>
      </w:r>
      <w:r w:rsidR="00D21CD4" w:rsidRPr="002829AF">
        <w:rPr>
          <w:color w:val="000000"/>
          <w:szCs w:val="28"/>
        </w:rPr>
        <w:t>Развитие мелкой моторики рук.</w:t>
      </w:r>
    </w:p>
    <w:p w:rsidR="009C47E1" w:rsidRPr="002829AF" w:rsidRDefault="009C47E1" w:rsidP="002829AF">
      <w:pPr>
        <w:outlineLvl w:val="1"/>
        <w:rPr>
          <w:rFonts w:eastAsia="MS Gothic"/>
          <w:b/>
          <w:color w:val="000000"/>
          <w:szCs w:val="28"/>
          <w:lang w:eastAsia="x-none"/>
        </w:rPr>
      </w:pPr>
      <w:bookmarkStart w:id="1" w:name="_Toc340092870"/>
      <w:r w:rsidRPr="002829AF">
        <w:rPr>
          <w:rFonts w:eastAsia="MS Gothic"/>
          <w:b/>
          <w:color w:val="000000"/>
          <w:szCs w:val="28"/>
          <w:lang w:val="x-none" w:eastAsia="x-none"/>
        </w:rPr>
        <w:t>Планируемые результаты</w:t>
      </w:r>
      <w:bookmarkEnd w:id="1"/>
      <w:r w:rsidR="00CF7609" w:rsidRPr="002829AF">
        <w:rPr>
          <w:rFonts w:eastAsia="MS Gothic"/>
          <w:b/>
          <w:color w:val="000000"/>
          <w:szCs w:val="28"/>
          <w:lang w:eastAsia="x-none"/>
        </w:rPr>
        <w:t>:</w:t>
      </w:r>
    </w:p>
    <w:p w:rsidR="009C47E1" w:rsidRPr="002829AF" w:rsidRDefault="00D414E3" w:rsidP="00441774">
      <w:pPr>
        <w:ind w:firstLine="0"/>
        <w:rPr>
          <w:szCs w:val="28"/>
        </w:rPr>
      </w:pPr>
      <w:r w:rsidRPr="002829AF">
        <w:rPr>
          <w:color w:val="000000"/>
          <w:szCs w:val="28"/>
        </w:rPr>
        <w:t>Готовность родителей</w:t>
      </w:r>
      <w:r w:rsidR="009C47E1" w:rsidRPr="002829AF">
        <w:rPr>
          <w:color w:val="000000"/>
          <w:szCs w:val="28"/>
        </w:rPr>
        <w:t xml:space="preserve"> принимать активное участие в играх с детьми, обогащение знаний </w:t>
      </w:r>
      <w:r w:rsidR="00AD1EB3" w:rsidRPr="002829AF">
        <w:rPr>
          <w:color w:val="000000"/>
          <w:szCs w:val="28"/>
        </w:rPr>
        <w:t xml:space="preserve">   </w:t>
      </w:r>
      <w:r w:rsidR="009C47E1" w:rsidRPr="002829AF">
        <w:rPr>
          <w:color w:val="000000"/>
          <w:szCs w:val="28"/>
        </w:rPr>
        <w:t>родителей о значимости развития мелкой мотори</w:t>
      </w:r>
      <w:r w:rsidR="003B7DE7" w:rsidRPr="002829AF">
        <w:rPr>
          <w:color w:val="000000"/>
          <w:szCs w:val="28"/>
        </w:rPr>
        <w:t>ки рук.</w:t>
      </w:r>
    </w:p>
    <w:p w:rsidR="004C4589" w:rsidRPr="002829AF" w:rsidRDefault="00AD1EB3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b/>
          <w:szCs w:val="28"/>
        </w:rPr>
        <w:t>Ход</w:t>
      </w:r>
      <w:r w:rsidR="009C47E1" w:rsidRPr="002829AF">
        <w:rPr>
          <w:b/>
          <w:szCs w:val="28"/>
        </w:rPr>
        <w:t xml:space="preserve"> мероприятия</w:t>
      </w:r>
      <w:r w:rsidR="00CF7609" w:rsidRPr="002829AF">
        <w:rPr>
          <w:b/>
          <w:szCs w:val="28"/>
        </w:rPr>
        <w:t>:</w:t>
      </w:r>
      <w:r w:rsidRPr="002829AF">
        <w:rPr>
          <w:rFonts w:eastAsia="Times New Roman"/>
          <w:color w:val="000000"/>
          <w:szCs w:val="28"/>
          <w:lang w:eastAsia="ru-RU"/>
        </w:rPr>
        <w:t xml:space="preserve"> </w:t>
      </w:r>
    </w:p>
    <w:p w:rsidR="004C4589" w:rsidRPr="002829AF" w:rsidRDefault="00AD1EB3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 xml:space="preserve">Мамам предлагается расположиться на заранее приготовленные места для них за столами. </w:t>
      </w:r>
      <w:r w:rsidRPr="002829AF">
        <w:rPr>
          <w:szCs w:val="28"/>
          <w:lang w:eastAsia="ru-RU"/>
        </w:rPr>
        <w:t>Рядом стоят стульчики для детей.</w:t>
      </w:r>
    </w:p>
    <w:p w:rsidR="009C47E1" w:rsidRPr="002829AF" w:rsidRDefault="009C47E1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b/>
          <w:szCs w:val="28"/>
        </w:rPr>
        <w:t>1.</w:t>
      </w:r>
      <w:r w:rsidRPr="002829AF">
        <w:rPr>
          <w:szCs w:val="28"/>
          <w:u w:val="single"/>
        </w:rPr>
        <w:t xml:space="preserve"> Организационный момент 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b/>
          <w:szCs w:val="28"/>
        </w:rPr>
        <w:t>В</w:t>
      </w:r>
      <w:r w:rsidR="00CF7609" w:rsidRPr="002829AF">
        <w:rPr>
          <w:b/>
          <w:szCs w:val="28"/>
        </w:rPr>
        <w:t>едущий</w:t>
      </w:r>
      <w:r w:rsidRPr="002829AF">
        <w:rPr>
          <w:b/>
          <w:szCs w:val="28"/>
        </w:rPr>
        <w:t>.</w:t>
      </w:r>
      <w:r w:rsidR="00CF7609" w:rsidRPr="002829AF">
        <w:rPr>
          <w:szCs w:val="28"/>
        </w:rPr>
        <w:t xml:space="preserve">  </w:t>
      </w:r>
      <w:r w:rsidRPr="002829AF">
        <w:rPr>
          <w:szCs w:val="28"/>
        </w:rPr>
        <w:t>-</w:t>
      </w:r>
      <w:r w:rsidR="00AD1EB3" w:rsidRPr="002829AF">
        <w:rPr>
          <w:szCs w:val="28"/>
        </w:rPr>
        <w:t xml:space="preserve"> </w:t>
      </w:r>
      <w:r w:rsidRPr="002829AF">
        <w:rPr>
          <w:szCs w:val="28"/>
        </w:rPr>
        <w:t>Здравствуйт</w:t>
      </w:r>
      <w:r w:rsidR="00CF7609" w:rsidRPr="002829AF">
        <w:rPr>
          <w:szCs w:val="28"/>
        </w:rPr>
        <w:t xml:space="preserve">е уважаемые родители! Сегодня я хочу </w:t>
      </w:r>
      <w:r w:rsidRPr="002829AF">
        <w:rPr>
          <w:szCs w:val="28"/>
        </w:rPr>
        <w:t>предложить вам принять участие в семинаре – практикуме «Играем пальчиками».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Наверное, каждый из вас хорошо помнит своё детство. И</w:t>
      </w:r>
      <w:r w:rsidR="0010321A" w:rsidRPr="002829AF">
        <w:rPr>
          <w:szCs w:val="28"/>
        </w:rPr>
        <w:t xml:space="preserve">, глядя на своих детей, мы </w:t>
      </w:r>
      <w:r w:rsidRPr="002829AF">
        <w:rPr>
          <w:szCs w:val="28"/>
        </w:rPr>
        <w:t xml:space="preserve"> думаем о том, </w:t>
      </w:r>
      <w:r w:rsidR="0010321A" w:rsidRPr="002829AF">
        <w:rPr>
          <w:szCs w:val="28"/>
        </w:rPr>
        <w:t>как хорошо нам было в нашем детстве</w:t>
      </w:r>
      <w:r w:rsidRPr="002829AF">
        <w:rPr>
          <w:szCs w:val="28"/>
        </w:rPr>
        <w:t xml:space="preserve"> </w:t>
      </w:r>
      <w:r w:rsidR="0010321A" w:rsidRPr="002829AF">
        <w:rPr>
          <w:szCs w:val="28"/>
        </w:rPr>
        <w:t>частенько вспоминая его.</w:t>
      </w:r>
    </w:p>
    <w:p w:rsidR="009C47E1" w:rsidRPr="002829AF" w:rsidRDefault="00400804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 </w:t>
      </w:r>
      <w:r w:rsidR="009E59E6" w:rsidRPr="002829AF">
        <w:rPr>
          <w:szCs w:val="28"/>
        </w:rPr>
        <w:t xml:space="preserve"> П</w:t>
      </w:r>
      <w:r w:rsidR="009C47E1" w:rsidRPr="002829AF">
        <w:rPr>
          <w:szCs w:val="28"/>
        </w:rPr>
        <w:t>редлагаем вам ненадолго ок</w:t>
      </w:r>
      <w:r w:rsidR="002829AF" w:rsidRPr="002829AF">
        <w:rPr>
          <w:szCs w:val="28"/>
        </w:rPr>
        <w:t>унуться в прекрасный  мир детства и ответить на несколько вопросов:</w:t>
      </w:r>
    </w:p>
    <w:p w:rsidR="009C47E1" w:rsidRPr="002829AF" w:rsidRDefault="007065DF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lastRenderedPageBreak/>
        <w:t xml:space="preserve">1. </w:t>
      </w:r>
      <w:r w:rsidR="009C47E1" w:rsidRPr="002829AF">
        <w:rPr>
          <w:szCs w:val="28"/>
        </w:rPr>
        <w:t xml:space="preserve">Занимались </w:t>
      </w:r>
      <w:r w:rsidR="003D47DA" w:rsidRPr="002829AF">
        <w:rPr>
          <w:szCs w:val="28"/>
        </w:rPr>
        <w:t>ли Ваши</w:t>
      </w:r>
      <w:r w:rsidR="00CF7609" w:rsidRPr="002829AF">
        <w:rPr>
          <w:szCs w:val="28"/>
        </w:rPr>
        <w:t xml:space="preserve"> родители</w:t>
      </w:r>
      <w:r w:rsidR="009C47E1" w:rsidRPr="002829AF">
        <w:rPr>
          <w:szCs w:val="28"/>
        </w:rPr>
        <w:t xml:space="preserve"> с Вами пальчиковой гимнастикой? Как? </w:t>
      </w:r>
    </w:p>
    <w:p w:rsidR="007065DF" w:rsidRPr="002829AF" w:rsidRDefault="007065DF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 xml:space="preserve">2. </w:t>
      </w:r>
      <w:r w:rsidR="00815611" w:rsidRPr="002829AF">
        <w:rPr>
          <w:szCs w:val="28"/>
        </w:rPr>
        <w:t>И</w:t>
      </w:r>
      <w:r w:rsidR="009C47E1" w:rsidRPr="002829AF">
        <w:rPr>
          <w:szCs w:val="28"/>
        </w:rPr>
        <w:t>граете</w:t>
      </w:r>
      <w:r w:rsidR="00815611" w:rsidRPr="002829AF">
        <w:rPr>
          <w:szCs w:val="28"/>
        </w:rPr>
        <w:t xml:space="preserve"> ли вы</w:t>
      </w:r>
      <w:r w:rsidRPr="002829AF">
        <w:rPr>
          <w:szCs w:val="28"/>
        </w:rPr>
        <w:t xml:space="preserve"> с пальчиками Вашего ребенка?</w:t>
      </w:r>
    </w:p>
    <w:p w:rsidR="009C47E1" w:rsidRPr="002829AF" w:rsidRDefault="007065DF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(Ответы родителей.)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b/>
          <w:szCs w:val="28"/>
        </w:rPr>
        <w:t>В</w:t>
      </w:r>
      <w:r w:rsidR="00CF7609" w:rsidRPr="002829AF">
        <w:rPr>
          <w:b/>
          <w:szCs w:val="28"/>
        </w:rPr>
        <w:t>едущий</w:t>
      </w:r>
      <w:r w:rsidRPr="002829AF">
        <w:rPr>
          <w:b/>
          <w:szCs w:val="28"/>
        </w:rPr>
        <w:t>.</w:t>
      </w:r>
      <w:r w:rsidR="00CF7609" w:rsidRPr="002829AF">
        <w:rPr>
          <w:szCs w:val="28"/>
        </w:rPr>
        <w:t xml:space="preserve"> </w:t>
      </w:r>
      <w:r w:rsidR="00A3072D" w:rsidRPr="002829AF">
        <w:rPr>
          <w:szCs w:val="28"/>
        </w:rPr>
        <w:t>- Предлагаю</w:t>
      </w:r>
      <w:r w:rsidRPr="002829AF">
        <w:rPr>
          <w:szCs w:val="28"/>
        </w:rPr>
        <w:t xml:space="preserve"> ознакомиться немного с теорией: </w:t>
      </w:r>
    </w:p>
    <w:p w:rsidR="00122643" w:rsidRPr="002829AF" w:rsidRDefault="00AD1EB3" w:rsidP="002829AF">
      <w:pPr>
        <w:shd w:val="clear" w:color="auto" w:fill="FFFFFF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 xml:space="preserve">        </w:t>
      </w:r>
      <w:r w:rsidR="00122643" w:rsidRPr="002829AF">
        <w:rPr>
          <w:rFonts w:eastAsia="Times New Roman"/>
          <w:color w:val="000000"/>
          <w:szCs w:val="28"/>
          <w:lang w:eastAsia="ru-RU"/>
        </w:rPr>
        <w:t>Исследования отечественных физиологов подтверждают связь развития рук с</w:t>
      </w:r>
      <w:r w:rsidR="00626811" w:rsidRPr="002829AF">
        <w:rPr>
          <w:rFonts w:eastAsia="Times New Roman"/>
          <w:color w:val="000000"/>
          <w:szCs w:val="28"/>
          <w:lang w:eastAsia="ru-RU"/>
        </w:rPr>
        <w:t xml:space="preserve"> развитием мозга. Учёными Татьяной </w:t>
      </w:r>
      <w:r w:rsidR="00122643" w:rsidRPr="002829AF">
        <w:rPr>
          <w:rFonts w:eastAsia="Times New Roman"/>
          <w:color w:val="000000"/>
          <w:szCs w:val="28"/>
          <w:lang w:eastAsia="ru-RU"/>
        </w:rPr>
        <w:t>Андриевской</w:t>
      </w:r>
      <w:r w:rsidR="00626811" w:rsidRPr="002829AF">
        <w:rPr>
          <w:rFonts w:eastAsia="Times New Roman"/>
          <w:color w:val="000000"/>
          <w:szCs w:val="28"/>
          <w:lang w:eastAsia="ru-RU"/>
        </w:rPr>
        <w:t xml:space="preserve">, Л. Вантаковой, Фоминой, Галиной </w:t>
      </w:r>
      <w:r w:rsidR="00122643" w:rsidRPr="002829AF">
        <w:rPr>
          <w:rFonts w:eastAsia="Times New Roman"/>
          <w:color w:val="000000"/>
          <w:szCs w:val="28"/>
          <w:lang w:eastAsia="ru-RU"/>
        </w:rPr>
        <w:t>Безз</w:t>
      </w:r>
      <w:r w:rsidR="00626811" w:rsidRPr="002829AF">
        <w:rPr>
          <w:rFonts w:eastAsia="Times New Roman"/>
          <w:color w:val="000000"/>
          <w:szCs w:val="28"/>
          <w:lang w:eastAsia="ru-RU"/>
        </w:rPr>
        <w:t>убцевой, М. М. Кольцовой, Татьяной Александровной Ткаченко и другими</w:t>
      </w:r>
      <w:r w:rsidR="00122643" w:rsidRPr="002829AF">
        <w:rPr>
          <w:rFonts w:eastAsia="Times New Roman"/>
          <w:color w:val="000000"/>
          <w:szCs w:val="28"/>
          <w:lang w:eastAsia="ru-RU"/>
        </w:rPr>
        <w:t xml:space="preserve"> было доказано, что систематичная целенаправленная работа по развитию мелкой моторики помогает преодолеть различные недостатки и отклонения в психофизической сфере ребёнка. Развитие движений пальцев рук тесно связаны с речевой функцией. Так на основе проведённых опытов и обследования большого количества детей была выявлена следующая закономерность: если развитие мелкой моторики отстаёт, то задерживается и речевое развитие, хотя общая моторика при этом может быть в норме, поэтому развитие, тренировка мелкой моторики рук является стимулирующей для развития речи, психических процессов, познавательной деятельности.           </w:t>
      </w:r>
    </w:p>
    <w:p w:rsidR="00AD1EB3" w:rsidRPr="002829AF" w:rsidRDefault="00AD1EB3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  </w:t>
      </w:r>
      <w:r w:rsidR="009C47E1" w:rsidRPr="002829AF">
        <w:rPr>
          <w:szCs w:val="28"/>
        </w:rPr>
        <w:t>«Рука – это вышедший наружу мозг человека» И. Кант.</w:t>
      </w:r>
      <w:r w:rsidRPr="002829AF">
        <w:rPr>
          <w:szCs w:val="28"/>
        </w:rPr>
        <w:t xml:space="preserve">  </w:t>
      </w:r>
    </w:p>
    <w:p w:rsidR="009C47E1" w:rsidRPr="002829AF" w:rsidRDefault="00AD1EB3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          </w:t>
      </w:r>
      <w:r w:rsidR="009C47E1" w:rsidRPr="002829AF">
        <w:rPr>
          <w:szCs w:val="28"/>
        </w:rPr>
        <w:t>На ладони находится множество биологически активных точек. Воздействуя на них, можно регулировать функционирование внутренних органов.</w:t>
      </w:r>
      <w:r w:rsidR="00D414E3" w:rsidRPr="002829AF">
        <w:rPr>
          <w:szCs w:val="28"/>
        </w:rPr>
        <w:t xml:space="preserve"> </w:t>
      </w:r>
      <w:r w:rsidR="008E0C1E" w:rsidRPr="002829AF">
        <w:rPr>
          <w:szCs w:val="28"/>
        </w:rPr>
        <w:t>(раздаточный материал для родителей)</w:t>
      </w:r>
    </w:p>
    <w:p w:rsidR="009C47E1" w:rsidRPr="002829AF" w:rsidRDefault="003D47DA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Следовательно, воздействуя</w:t>
      </w:r>
      <w:r w:rsidR="009C47E1" w:rsidRPr="002829AF">
        <w:rPr>
          <w:szCs w:val="28"/>
        </w:rPr>
        <w:t xml:space="preserve"> на определенные точки, можно влиять на соответствующие этой </w:t>
      </w:r>
      <w:r w:rsidR="00122643" w:rsidRPr="002829AF">
        <w:rPr>
          <w:szCs w:val="28"/>
        </w:rPr>
        <w:t xml:space="preserve">   </w:t>
      </w:r>
      <w:r w:rsidR="00AD1EB3" w:rsidRPr="002829AF">
        <w:rPr>
          <w:szCs w:val="28"/>
        </w:rPr>
        <w:t xml:space="preserve">  </w:t>
      </w:r>
      <w:r w:rsidR="009C47E1" w:rsidRPr="002829AF">
        <w:rPr>
          <w:szCs w:val="28"/>
        </w:rPr>
        <w:t>точке орган человека.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Пальчиковая гимнастика решает множество задач в развитии ребенка: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- способствует овладению навыками мелкой моторики;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- помогает развивать речь;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- повышает работоспособность головного мозга;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- развивает психические процессы: внимание, память, мышление, воображение;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- развивает тактильную чувствительность;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- снимает тревожность.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lastRenderedPageBreak/>
        <w:t xml:space="preserve">Пальчиковые игры очень эмоциональны, увлекательны. Это инсценировка каких – либо рифмованных историй, сказок при помощи рук. 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 xml:space="preserve">Дети с удовольствием принимают участие в играх - потешках. Самый известный вариант такой игры - «Сорока-сорока», но есть и более сложные для проговаривания и показа. </w:t>
      </w:r>
    </w:p>
    <w:p w:rsidR="00D21CD4" w:rsidRPr="002829AF" w:rsidRDefault="00D21CD4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Воспитатель приглашает детей.</w:t>
      </w:r>
    </w:p>
    <w:p w:rsidR="00E0019A" w:rsidRPr="002829AF" w:rsidRDefault="00D21CD4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- Ребята, сегодня у нас в гостях ваши мамы. К мамочке скорей бегите и мамулю обнимите.</w:t>
      </w:r>
      <w:r w:rsidR="00E0019A" w:rsidRPr="002829AF">
        <w:rPr>
          <w:szCs w:val="28"/>
        </w:rPr>
        <w:t xml:space="preserve"> </w:t>
      </w:r>
    </w:p>
    <w:p w:rsidR="00E0019A" w:rsidRPr="002829AF" w:rsidRDefault="0062681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 xml:space="preserve"> </w:t>
      </w:r>
      <w:r w:rsidR="00E0019A" w:rsidRPr="002829AF">
        <w:rPr>
          <w:szCs w:val="28"/>
        </w:rPr>
        <w:t>(воспитатель обращает внимание, на то, что в домике кто- то есть) Кто это? (Кошка) А давайте мы с ней поиграем?</w:t>
      </w:r>
    </w:p>
    <w:p w:rsidR="00E0019A" w:rsidRPr="002829AF" w:rsidRDefault="00E0019A" w:rsidP="002829AF">
      <w:pPr>
        <w:tabs>
          <w:tab w:val="left" w:pos="567"/>
        </w:tabs>
        <w:rPr>
          <w:szCs w:val="28"/>
        </w:rPr>
      </w:pPr>
    </w:p>
    <w:p w:rsidR="00AD1EB3" w:rsidRPr="002829AF" w:rsidRDefault="00E0019A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 xml:space="preserve"> П</w:t>
      </w:r>
      <w:r w:rsidR="007D649A" w:rsidRPr="002829AF">
        <w:rPr>
          <w:szCs w:val="28"/>
        </w:rPr>
        <w:t xml:space="preserve">роводит </w:t>
      </w:r>
      <w:r w:rsidR="00AD1EB3" w:rsidRPr="002829AF">
        <w:rPr>
          <w:rFonts w:eastAsia="Times New Roman"/>
          <w:color w:val="000000"/>
          <w:szCs w:val="28"/>
          <w:lang w:eastAsia="ru-RU"/>
        </w:rPr>
        <w:t xml:space="preserve">с детьми </w:t>
      </w:r>
      <w:r w:rsidR="00AD1EB3" w:rsidRPr="002829AF">
        <w:rPr>
          <w:rFonts w:eastAsia="Times New Roman"/>
          <w:b/>
          <w:color w:val="000000"/>
          <w:szCs w:val="28"/>
          <w:lang w:eastAsia="ru-RU"/>
        </w:rPr>
        <w:t>игру «Сидела кошка у окошка»</w:t>
      </w:r>
    </w:p>
    <w:p w:rsidR="00AD1EB3" w:rsidRPr="002829AF" w:rsidRDefault="00AD1EB3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На пригорке у окошка</w:t>
      </w:r>
    </w:p>
    <w:p w:rsidR="007D649A" w:rsidRPr="002829AF" w:rsidRDefault="00AD1EB3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Разлеглась и дремлет кошка</w:t>
      </w:r>
      <w:r w:rsidR="007D649A" w:rsidRPr="002829AF">
        <w:rPr>
          <w:rFonts w:eastAsia="Times New Roman"/>
          <w:color w:val="000000"/>
          <w:szCs w:val="28"/>
          <w:lang w:eastAsia="ru-RU"/>
        </w:rPr>
        <w:t xml:space="preserve"> </w:t>
      </w:r>
      <w:r w:rsidRPr="002829AF">
        <w:rPr>
          <w:rFonts w:eastAsia="Times New Roman"/>
          <w:i/>
          <w:iCs/>
          <w:color w:val="000000"/>
          <w:szCs w:val="28"/>
          <w:lang w:eastAsia="ru-RU"/>
        </w:rPr>
        <w:t>(тихо подходят к спящей кошке)</w:t>
      </w:r>
    </w:p>
    <w:p w:rsidR="00AD1EB3" w:rsidRPr="002829AF" w:rsidRDefault="00AD1EB3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Кошка глазки открывает</w:t>
      </w:r>
    </w:p>
    <w:p w:rsidR="00AD1EB3" w:rsidRPr="002829AF" w:rsidRDefault="00AD1EB3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И ребяток догоняет.</w:t>
      </w:r>
    </w:p>
    <w:p w:rsidR="00AD1EB3" w:rsidRPr="002829AF" w:rsidRDefault="00AD1EB3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i/>
          <w:color w:val="000000"/>
          <w:szCs w:val="28"/>
          <w:lang w:eastAsia="ru-RU"/>
        </w:rPr>
      </w:pPr>
      <w:r w:rsidRPr="002829AF">
        <w:rPr>
          <w:rFonts w:eastAsia="Times New Roman"/>
          <w:i/>
          <w:color w:val="000000"/>
          <w:szCs w:val="28"/>
          <w:lang w:eastAsia="ru-RU"/>
        </w:rPr>
        <w:t>(На последние слова дети убегают от кошки и садятся рядом с мамами.)</w:t>
      </w:r>
    </w:p>
    <w:p w:rsidR="00F93337" w:rsidRPr="002829AF" w:rsidRDefault="00F93337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b/>
          <w:color w:val="000000"/>
          <w:szCs w:val="28"/>
          <w:lang w:eastAsia="ru-RU"/>
        </w:rPr>
        <w:t>Ведущий.</w:t>
      </w:r>
      <w:r w:rsidRPr="002829AF">
        <w:rPr>
          <w:rFonts w:eastAsia="Times New Roman"/>
          <w:color w:val="000000"/>
          <w:szCs w:val="28"/>
          <w:lang w:eastAsia="ru-RU"/>
        </w:rPr>
        <w:t xml:space="preserve"> -  Дети, кошка у нас хорошая, добрая, её не надо бояться. Она с вами поиграла, а теперь посидит здесь и посмотрит, как вы будете играть с мамами.</w:t>
      </w:r>
    </w:p>
    <w:p w:rsidR="00F93337" w:rsidRPr="002829AF" w:rsidRDefault="00A3072D" w:rsidP="002829AF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szCs w:val="28"/>
        </w:rPr>
        <w:t xml:space="preserve"> </w:t>
      </w:r>
      <w:r w:rsidR="00F93337" w:rsidRPr="002829AF">
        <w:rPr>
          <w:szCs w:val="28"/>
        </w:rPr>
        <w:t>–</w:t>
      </w:r>
      <w:r w:rsidR="009C47E1" w:rsidRPr="002829AF">
        <w:rPr>
          <w:szCs w:val="28"/>
        </w:rPr>
        <w:t xml:space="preserve"> </w:t>
      </w:r>
      <w:r w:rsidR="00F93337" w:rsidRPr="002829AF">
        <w:rPr>
          <w:szCs w:val="28"/>
        </w:rPr>
        <w:t xml:space="preserve">Дорогие мамочки! Сейчас </w:t>
      </w:r>
      <w:r w:rsidR="00F93337" w:rsidRPr="002829AF">
        <w:rPr>
          <w:rFonts w:eastAsia="Times New Roman"/>
          <w:color w:val="000000"/>
          <w:szCs w:val="28"/>
          <w:lang w:eastAsia="ru-RU"/>
        </w:rPr>
        <w:t xml:space="preserve">мы покажем вам некоторые игры. </w:t>
      </w:r>
      <w:r w:rsidR="00F93337" w:rsidRPr="002829AF">
        <w:rPr>
          <w:szCs w:val="28"/>
        </w:rPr>
        <w:t>Представьте</w:t>
      </w:r>
      <w:r w:rsidR="009C47E1" w:rsidRPr="002829AF">
        <w:rPr>
          <w:szCs w:val="28"/>
        </w:rPr>
        <w:t xml:space="preserve"> на </w:t>
      </w:r>
      <w:r w:rsidR="00F93337" w:rsidRPr="002829AF">
        <w:rPr>
          <w:szCs w:val="28"/>
        </w:rPr>
        <w:t xml:space="preserve">минуточку себя на месте малыша. </w:t>
      </w:r>
      <w:r w:rsidR="00F93337" w:rsidRPr="002829AF">
        <w:rPr>
          <w:rFonts w:eastAsia="Times New Roman"/>
          <w:color w:val="000000"/>
          <w:szCs w:val="28"/>
          <w:lang w:eastAsia="ru-RU"/>
        </w:rPr>
        <w:t>Предлагаю вам поиграть в пальчиковую игру.</w:t>
      </w:r>
    </w:p>
    <w:p w:rsidR="009C47E1" w:rsidRPr="002829AF" w:rsidRDefault="006A132B" w:rsidP="002829AF">
      <w:pPr>
        <w:tabs>
          <w:tab w:val="left" w:pos="567"/>
        </w:tabs>
        <w:ind w:firstLine="0"/>
        <w:rPr>
          <w:b/>
          <w:szCs w:val="28"/>
        </w:rPr>
      </w:pPr>
      <w:r w:rsidRPr="002829AF">
        <w:rPr>
          <w:b/>
          <w:szCs w:val="28"/>
        </w:rPr>
        <w:t>Пальчиковая игра</w:t>
      </w:r>
      <w:r w:rsidR="009C47E1" w:rsidRPr="002829AF">
        <w:rPr>
          <w:b/>
          <w:szCs w:val="28"/>
        </w:rPr>
        <w:t xml:space="preserve"> «Моя семья»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Этот пальчик – мамочка,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Этот пальчик – папочка,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lastRenderedPageBreak/>
        <w:t>Этот пальчик – бабушка,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Этот пальчик – дедушка,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Этот пальчик – я.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Вот и вся моя семья!</w:t>
      </w:r>
    </w:p>
    <w:p w:rsidR="009C47E1" w:rsidRPr="002829AF" w:rsidRDefault="00A3072D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(попеременно сгибаем </w:t>
      </w:r>
      <w:r w:rsidR="009C47E1" w:rsidRPr="002829AF">
        <w:rPr>
          <w:szCs w:val="28"/>
        </w:rPr>
        <w:t>пальцы руки, на последней строке сжимаем и разжимаем кулачки)</w:t>
      </w:r>
    </w:p>
    <w:p w:rsidR="009C47E1" w:rsidRPr="002829AF" w:rsidRDefault="006A132B" w:rsidP="002829AF">
      <w:pPr>
        <w:tabs>
          <w:tab w:val="left" w:pos="567"/>
        </w:tabs>
        <w:ind w:firstLine="0"/>
        <w:rPr>
          <w:b/>
          <w:szCs w:val="28"/>
        </w:rPr>
      </w:pPr>
      <w:r w:rsidRPr="002829AF">
        <w:rPr>
          <w:b/>
          <w:szCs w:val="28"/>
        </w:rPr>
        <w:t>Пальчиковая игра</w:t>
      </w:r>
      <w:r w:rsidR="009C47E1" w:rsidRPr="002829AF">
        <w:rPr>
          <w:b/>
          <w:szCs w:val="28"/>
        </w:rPr>
        <w:t xml:space="preserve"> «Капуста»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Мы капусту рубим, рубим… (ребро ладони)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Мы морковку трем, трем (кулаками трем друг о друга)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Мы капусту солим, солим…(щепотками)</w:t>
      </w:r>
    </w:p>
    <w:p w:rsidR="009C47E1" w:rsidRPr="002829AF" w:rsidRDefault="00A3072D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Мы капусту жм</w:t>
      </w:r>
      <w:r w:rsidR="009C47E1" w:rsidRPr="002829AF">
        <w:rPr>
          <w:szCs w:val="28"/>
        </w:rPr>
        <w:t>ем,</w:t>
      </w:r>
      <w:r w:rsidRPr="002829AF">
        <w:rPr>
          <w:szCs w:val="28"/>
        </w:rPr>
        <w:t xml:space="preserve"> жмем</w:t>
      </w:r>
      <w:r w:rsidR="009C47E1" w:rsidRPr="002829AF">
        <w:rPr>
          <w:szCs w:val="28"/>
        </w:rPr>
        <w:t>. (сжимаем и разжимаем кулаки).</w:t>
      </w:r>
    </w:p>
    <w:p w:rsidR="00A3072D" w:rsidRPr="002829AF" w:rsidRDefault="00A3072D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А потом и в рот кладем.</w:t>
      </w:r>
    </w:p>
    <w:p w:rsidR="009C47E1" w:rsidRPr="002829AF" w:rsidRDefault="009C47E1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b/>
          <w:szCs w:val="28"/>
        </w:rPr>
        <w:t>В</w:t>
      </w:r>
      <w:r w:rsidR="00A3072D" w:rsidRPr="002829AF">
        <w:rPr>
          <w:b/>
          <w:szCs w:val="28"/>
        </w:rPr>
        <w:t>едущий</w:t>
      </w:r>
      <w:r w:rsidRPr="002829AF">
        <w:rPr>
          <w:szCs w:val="28"/>
        </w:rPr>
        <w:t>.</w:t>
      </w:r>
      <w:r w:rsidR="00122643" w:rsidRPr="002829AF">
        <w:rPr>
          <w:szCs w:val="28"/>
        </w:rPr>
        <w:t xml:space="preserve"> </w:t>
      </w:r>
      <w:r w:rsidR="00A3072D" w:rsidRPr="002829AF">
        <w:rPr>
          <w:szCs w:val="28"/>
        </w:rPr>
        <w:t xml:space="preserve"> </w:t>
      </w:r>
      <w:r w:rsidRPr="002829AF">
        <w:rPr>
          <w:szCs w:val="28"/>
        </w:rPr>
        <w:t>-Развитию кисти и пальцев рук способствуют не только пальчиковая гимнастика, но и разнообразные действия с предметами. Для развития мелкой моторики рук можно использовать различные предметы. В своей работе с детьми мы применяем пальчиковый иг</w:t>
      </w:r>
      <w:r w:rsidR="00122643" w:rsidRPr="002829AF">
        <w:rPr>
          <w:szCs w:val="28"/>
        </w:rPr>
        <w:t>ры</w:t>
      </w:r>
      <w:r w:rsidRPr="002829AF">
        <w:rPr>
          <w:szCs w:val="28"/>
        </w:rPr>
        <w:t xml:space="preserve"> с испо</w:t>
      </w:r>
      <w:r w:rsidR="00122643" w:rsidRPr="002829AF">
        <w:rPr>
          <w:szCs w:val="28"/>
        </w:rPr>
        <w:t>льзованием подручного материала, нетрадиционного оборудования.</w:t>
      </w:r>
      <w:r w:rsidRPr="002829AF">
        <w:rPr>
          <w:szCs w:val="28"/>
        </w:rPr>
        <w:t xml:space="preserve"> Это может б</w:t>
      </w:r>
      <w:r w:rsidR="006A132B" w:rsidRPr="002829AF">
        <w:rPr>
          <w:szCs w:val="28"/>
        </w:rPr>
        <w:t xml:space="preserve">ыть выкладывание узоров из </w:t>
      </w:r>
      <w:r w:rsidRPr="002829AF">
        <w:rPr>
          <w:szCs w:val="28"/>
        </w:rPr>
        <w:t>пуговиц, пробок, цветных палочек, ка</w:t>
      </w:r>
      <w:r w:rsidR="006A132B" w:rsidRPr="002829AF">
        <w:rPr>
          <w:szCs w:val="28"/>
        </w:rPr>
        <w:t xml:space="preserve">рандашей, геометрических фигур, </w:t>
      </w:r>
      <w:r w:rsidRPr="002829AF">
        <w:rPr>
          <w:szCs w:val="28"/>
        </w:rPr>
        <w:t xml:space="preserve">цветных шнурков; перебирание и пересыпание круп, а также рисование пальчиками по </w:t>
      </w:r>
      <w:r w:rsidR="00A3072D" w:rsidRPr="002829AF">
        <w:rPr>
          <w:szCs w:val="28"/>
        </w:rPr>
        <w:t>крупе; игры с пробками</w:t>
      </w:r>
      <w:r w:rsidR="00A70BE8" w:rsidRPr="002829AF">
        <w:rPr>
          <w:szCs w:val="28"/>
        </w:rPr>
        <w:t>,</w:t>
      </w:r>
      <w:r w:rsidR="00A3072D" w:rsidRPr="002829AF">
        <w:rPr>
          <w:szCs w:val="28"/>
        </w:rPr>
        <w:t xml:space="preserve"> </w:t>
      </w:r>
      <w:r w:rsidRPr="002829AF">
        <w:rPr>
          <w:szCs w:val="28"/>
        </w:rPr>
        <w:t xml:space="preserve">нанизывание бус. </w:t>
      </w:r>
    </w:p>
    <w:p w:rsidR="009C47E1" w:rsidRDefault="003663B5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(в гости приходит кукла Маша)</w:t>
      </w:r>
    </w:p>
    <w:p w:rsidR="00441774" w:rsidRDefault="00441774" w:rsidP="002829AF">
      <w:pPr>
        <w:tabs>
          <w:tab w:val="left" w:pos="567"/>
        </w:tabs>
        <w:ind w:firstLine="0"/>
        <w:rPr>
          <w:szCs w:val="28"/>
        </w:rPr>
      </w:pPr>
    </w:p>
    <w:p w:rsidR="00441774" w:rsidRPr="002829AF" w:rsidRDefault="00441774" w:rsidP="002829AF">
      <w:pPr>
        <w:tabs>
          <w:tab w:val="left" w:pos="567"/>
        </w:tabs>
        <w:ind w:firstLine="0"/>
        <w:rPr>
          <w:szCs w:val="28"/>
        </w:rPr>
      </w:pPr>
    </w:p>
    <w:p w:rsidR="009C47E1" w:rsidRPr="002829AF" w:rsidRDefault="009C47E1" w:rsidP="002829AF">
      <w:pPr>
        <w:tabs>
          <w:tab w:val="left" w:pos="567"/>
        </w:tabs>
        <w:ind w:firstLine="0"/>
        <w:rPr>
          <w:b/>
          <w:szCs w:val="28"/>
        </w:rPr>
      </w:pPr>
      <w:r w:rsidRPr="002829AF">
        <w:rPr>
          <w:b/>
          <w:szCs w:val="28"/>
        </w:rPr>
        <w:t>Игровая ситуация «Кукла с бусами»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Маша в гости собиралась,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Маша в платье наряжалась,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Туфли новые надела,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Долго в зеркало глядела.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Причесалась не спеша,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До чего же хороша!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lastRenderedPageBreak/>
        <w:t>Бусы новые надела,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Застегнула неумело,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Разбежались бусы вскачь,</w:t>
      </w:r>
    </w:p>
    <w:p w:rsidR="009C47E1" w:rsidRPr="002829AF" w:rsidRDefault="009C47E1" w:rsidP="002829AF">
      <w:pPr>
        <w:tabs>
          <w:tab w:val="left" w:pos="567"/>
        </w:tabs>
        <w:rPr>
          <w:szCs w:val="28"/>
        </w:rPr>
      </w:pPr>
      <w:r w:rsidRPr="002829AF">
        <w:rPr>
          <w:szCs w:val="28"/>
        </w:rPr>
        <w:t>Тише, Машенька, не плачь!</w:t>
      </w:r>
    </w:p>
    <w:p w:rsidR="009C47E1" w:rsidRPr="002829AF" w:rsidRDefault="009C47E1" w:rsidP="002829AF">
      <w:pPr>
        <w:tabs>
          <w:tab w:val="left" w:pos="567"/>
        </w:tabs>
        <w:rPr>
          <w:i/>
          <w:szCs w:val="28"/>
        </w:rPr>
      </w:pPr>
      <w:r w:rsidRPr="002829AF">
        <w:rPr>
          <w:i/>
          <w:szCs w:val="28"/>
        </w:rPr>
        <w:t xml:space="preserve">(Далее родителям </w:t>
      </w:r>
      <w:r w:rsidR="006A132B" w:rsidRPr="002829AF">
        <w:rPr>
          <w:i/>
          <w:szCs w:val="28"/>
        </w:rPr>
        <w:t xml:space="preserve">с детьми </w:t>
      </w:r>
      <w:r w:rsidRPr="002829AF">
        <w:rPr>
          <w:i/>
          <w:szCs w:val="28"/>
        </w:rPr>
        <w:t>предлагается пом</w:t>
      </w:r>
      <w:r w:rsidR="006A132B" w:rsidRPr="002829AF">
        <w:rPr>
          <w:i/>
          <w:szCs w:val="28"/>
        </w:rPr>
        <w:t>очь собрать бусы для Маши)</w:t>
      </w:r>
    </w:p>
    <w:p w:rsidR="00E119C3" w:rsidRPr="002829AF" w:rsidRDefault="00E119C3" w:rsidP="002829AF">
      <w:pPr>
        <w:tabs>
          <w:tab w:val="left" w:pos="567"/>
        </w:tabs>
        <w:ind w:firstLine="0"/>
        <w:rPr>
          <w:b/>
          <w:szCs w:val="28"/>
        </w:rPr>
      </w:pPr>
      <w:r w:rsidRPr="002829AF">
        <w:rPr>
          <w:b/>
          <w:szCs w:val="28"/>
        </w:rPr>
        <w:t>Игра «Собери бусы»</w:t>
      </w:r>
    </w:p>
    <w:p w:rsidR="007D649A" w:rsidRPr="002829AF" w:rsidRDefault="009E59E6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b/>
          <w:szCs w:val="28"/>
        </w:rPr>
        <w:t>В</w:t>
      </w:r>
      <w:r w:rsidR="00A3072D" w:rsidRPr="002829AF">
        <w:rPr>
          <w:b/>
          <w:szCs w:val="28"/>
        </w:rPr>
        <w:t>едущий</w:t>
      </w:r>
      <w:r w:rsidRPr="002829AF">
        <w:rPr>
          <w:b/>
          <w:szCs w:val="28"/>
        </w:rPr>
        <w:t>.</w:t>
      </w:r>
      <w:r w:rsidR="00A3072D" w:rsidRPr="002829AF">
        <w:rPr>
          <w:szCs w:val="28"/>
        </w:rPr>
        <w:t xml:space="preserve">  </w:t>
      </w:r>
      <w:r w:rsidRPr="002829AF">
        <w:rPr>
          <w:szCs w:val="28"/>
        </w:rPr>
        <w:t xml:space="preserve">- </w:t>
      </w:r>
      <w:r w:rsidR="009C47E1" w:rsidRPr="002829AF">
        <w:rPr>
          <w:szCs w:val="28"/>
        </w:rPr>
        <w:t xml:space="preserve">Оказывается нелёгкая задача. Представляете. Каково же малышам… Счастливое детство, говорим мы, часто не подозревая, что быть ребёнком трудно. Это огромная, непрерывная, сложная работа: расти, открывая мир, узнавать людей, учиться.  И порой им приходится очень трудно без поддержки взрослых. </w:t>
      </w:r>
    </w:p>
    <w:p w:rsidR="007D649A" w:rsidRPr="002829AF" w:rsidRDefault="006A132B" w:rsidP="002829AF">
      <w:pPr>
        <w:tabs>
          <w:tab w:val="left" w:pos="567"/>
        </w:tabs>
        <w:ind w:firstLine="0"/>
        <w:rPr>
          <w:szCs w:val="28"/>
        </w:rPr>
      </w:pPr>
      <w:r w:rsidRPr="002829AF">
        <w:rPr>
          <w:rFonts w:eastAsia="Times New Roman"/>
          <w:b/>
          <w:color w:val="000000"/>
          <w:szCs w:val="28"/>
          <w:lang w:eastAsia="ru-RU"/>
        </w:rPr>
        <w:t>Игра “Сортировщики”</w:t>
      </w:r>
    </w:p>
    <w:p w:rsidR="006A132B" w:rsidRPr="002829AF" w:rsidRDefault="006A132B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rFonts w:eastAsia="Times New Roman"/>
          <w:color w:val="000000"/>
          <w:szCs w:val="28"/>
          <w:lang w:eastAsia="ru-RU"/>
        </w:rPr>
        <w:t>Детям предлагается рассортировать фасоль и горох.</w:t>
      </w:r>
    </w:p>
    <w:p w:rsidR="006A132B" w:rsidRPr="002829AF" w:rsidRDefault="006A132B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Фасоль и горох из одной ёмкости разложить по разным тарелочкам.</w:t>
      </w:r>
    </w:p>
    <w:p w:rsidR="006A132B" w:rsidRPr="002829AF" w:rsidRDefault="006A132B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i/>
          <w:iCs/>
          <w:color w:val="000000"/>
          <w:szCs w:val="28"/>
          <w:lang w:eastAsia="ru-RU"/>
        </w:rPr>
        <w:t>(Дети совместно с родителями сортируют по тарелочкам)</w:t>
      </w:r>
      <w:r w:rsidRPr="002829AF">
        <w:rPr>
          <w:rFonts w:eastAsia="Times New Roman"/>
          <w:color w:val="000000"/>
          <w:szCs w:val="28"/>
          <w:lang w:eastAsia="ru-RU"/>
        </w:rPr>
        <w:t>.</w:t>
      </w:r>
    </w:p>
    <w:p w:rsidR="006A132B" w:rsidRPr="002829AF" w:rsidRDefault="001B7B06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 xml:space="preserve">- </w:t>
      </w:r>
      <w:r w:rsidR="006A132B" w:rsidRPr="002829AF">
        <w:rPr>
          <w:rFonts w:eastAsia="Times New Roman"/>
          <w:color w:val="000000"/>
          <w:szCs w:val="28"/>
          <w:lang w:eastAsia="ru-RU"/>
        </w:rPr>
        <w:t>Молодцы! Поработали хорошо!</w:t>
      </w:r>
    </w:p>
    <w:p w:rsidR="001B7B06" w:rsidRPr="002829AF" w:rsidRDefault="001B7B06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color w:val="000000"/>
          <w:szCs w:val="28"/>
          <w:lang w:eastAsia="ru-RU"/>
        </w:rPr>
      </w:pPr>
      <w:r w:rsidRPr="002829AF">
        <w:rPr>
          <w:rFonts w:eastAsia="Times New Roman"/>
          <w:b/>
          <w:color w:val="000000"/>
          <w:szCs w:val="28"/>
          <w:lang w:eastAsia="ru-RU"/>
        </w:rPr>
        <w:t>Игра «Найди игрушку»</w:t>
      </w:r>
    </w:p>
    <w:p w:rsidR="002829AF" w:rsidRDefault="001B7B06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- К вам в гости пришли маленькие гости и решили с вами поиграть в прятки. Найдите их, они в тарелочке спрятались. Вам нужно их аккуратно найти в тарелочке, а мамочки вам будут помогать, чтобы вы не рассыпали крупу.</w:t>
      </w:r>
    </w:p>
    <w:p w:rsidR="001B7B06" w:rsidRPr="002829AF" w:rsidRDefault="001B7B06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Молодцы! Какие же гости к вам пришли? </w:t>
      </w:r>
      <w:r w:rsidRPr="002829AF">
        <w:rPr>
          <w:rFonts w:eastAsia="Times New Roman"/>
          <w:i/>
          <w:iCs/>
          <w:color w:val="000000"/>
          <w:szCs w:val="28"/>
          <w:lang w:eastAsia="ru-RU"/>
        </w:rPr>
        <w:t>(ответы детей)</w:t>
      </w:r>
      <w:r w:rsidRPr="002829AF">
        <w:rPr>
          <w:rFonts w:eastAsia="Times New Roman"/>
          <w:color w:val="000000"/>
          <w:szCs w:val="28"/>
          <w:lang w:eastAsia="ru-RU"/>
        </w:rPr>
        <w:t>.</w:t>
      </w:r>
    </w:p>
    <w:p w:rsidR="00EE2FEE" w:rsidRPr="002829AF" w:rsidRDefault="00EE2FEE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/>
          <w:color w:val="000000"/>
          <w:szCs w:val="28"/>
          <w:lang w:eastAsia="ru-RU"/>
        </w:rPr>
      </w:pPr>
      <w:r w:rsidRPr="002829AF">
        <w:rPr>
          <w:rFonts w:eastAsia="Times New Roman"/>
          <w:b/>
          <w:color w:val="000000"/>
          <w:szCs w:val="28"/>
          <w:lang w:eastAsia="ru-RU"/>
        </w:rPr>
        <w:t>Музыкальная разминка вместе с мамами.</w:t>
      </w:r>
    </w:p>
    <w:p w:rsidR="007D649A" w:rsidRPr="002829AF" w:rsidRDefault="007D649A" w:rsidP="00441774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color w:val="000000"/>
          <w:szCs w:val="28"/>
          <w:lang w:eastAsia="ru-RU"/>
        </w:rPr>
      </w:pPr>
      <w:r w:rsidRPr="002829AF">
        <w:rPr>
          <w:rFonts w:eastAsia="Times New Roman"/>
          <w:color w:val="000000"/>
          <w:szCs w:val="28"/>
          <w:lang w:eastAsia="ru-RU"/>
        </w:rPr>
        <w:t>Предложить детям</w:t>
      </w:r>
      <w:r w:rsidR="00D414E3" w:rsidRPr="002829AF">
        <w:rPr>
          <w:rFonts w:eastAsia="Times New Roman"/>
          <w:color w:val="000000"/>
          <w:szCs w:val="28"/>
          <w:lang w:eastAsia="ru-RU"/>
        </w:rPr>
        <w:t xml:space="preserve"> и мамам</w:t>
      </w:r>
      <w:r w:rsidRPr="002829AF">
        <w:rPr>
          <w:rFonts w:eastAsia="Times New Roman"/>
          <w:color w:val="000000"/>
          <w:szCs w:val="28"/>
          <w:lang w:eastAsia="ru-RU"/>
        </w:rPr>
        <w:t xml:space="preserve"> на выбор поиграть в игры за общим столом.</w:t>
      </w:r>
    </w:p>
    <w:p w:rsidR="001B7B06" w:rsidRPr="002829AF" w:rsidRDefault="00A312B6" w:rsidP="00441774">
      <w:pPr>
        <w:tabs>
          <w:tab w:val="left" w:pos="567"/>
        </w:tabs>
        <w:ind w:firstLine="0"/>
        <w:rPr>
          <w:b/>
          <w:szCs w:val="28"/>
        </w:rPr>
      </w:pPr>
      <w:r w:rsidRPr="002829AF">
        <w:rPr>
          <w:b/>
          <w:szCs w:val="28"/>
        </w:rPr>
        <w:t xml:space="preserve">Игра «Волшебные ладошки» </w:t>
      </w:r>
    </w:p>
    <w:p w:rsidR="009C47E1" w:rsidRPr="002829AF" w:rsidRDefault="00A312B6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lastRenderedPageBreak/>
        <w:t>предложить родителям</w:t>
      </w:r>
      <w:r w:rsidR="001D5D25" w:rsidRPr="002829AF">
        <w:rPr>
          <w:szCs w:val="28"/>
        </w:rPr>
        <w:t>и и детям</w:t>
      </w:r>
      <w:r w:rsidRPr="002829AF">
        <w:rPr>
          <w:b/>
          <w:szCs w:val="28"/>
        </w:rPr>
        <w:t xml:space="preserve"> </w:t>
      </w:r>
      <w:r w:rsidR="00CA3253" w:rsidRPr="002829AF">
        <w:rPr>
          <w:szCs w:val="28"/>
        </w:rPr>
        <w:t>надеть резиночки на пальчики.</w:t>
      </w:r>
    </w:p>
    <w:p w:rsidR="009C47E1" w:rsidRPr="002829AF" w:rsidRDefault="001B7B06" w:rsidP="00441774">
      <w:pPr>
        <w:tabs>
          <w:tab w:val="left" w:pos="567"/>
        </w:tabs>
        <w:ind w:firstLine="0"/>
        <w:rPr>
          <w:b/>
          <w:szCs w:val="28"/>
        </w:rPr>
      </w:pPr>
      <w:r w:rsidRPr="002829AF">
        <w:rPr>
          <w:b/>
          <w:szCs w:val="28"/>
        </w:rPr>
        <w:t>Игра</w:t>
      </w:r>
      <w:r w:rsidR="009C47E1" w:rsidRPr="002829AF">
        <w:rPr>
          <w:b/>
          <w:szCs w:val="28"/>
        </w:rPr>
        <w:t xml:space="preserve"> с прищепками</w:t>
      </w:r>
      <w:r w:rsidRPr="002829AF">
        <w:rPr>
          <w:b/>
          <w:szCs w:val="28"/>
        </w:rPr>
        <w:t xml:space="preserve"> «Прицепи колючки»</w:t>
      </w:r>
    </w:p>
    <w:p w:rsidR="000D242F" w:rsidRPr="002829AF" w:rsidRDefault="000D242F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>Ежик потерял колючки, давайте поможем ежику прицепить колючки. Какого цвета глазки у ежа, такого цвета и колючки.</w:t>
      </w:r>
    </w:p>
    <w:p w:rsidR="009E59E6" w:rsidRPr="002829AF" w:rsidRDefault="009C47E1" w:rsidP="00441774">
      <w:pPr>
        <w:ind w:firstLine="0"/>
        <w:rPr>
          <w:b/>
          <w:szCs w:val="28"/>
        </w:rPr>
      </w:pPr>
      <w:r w:rsidRPr="002829AF">
        <w:rPr>
          <w:b/>
          <w:szCs w:val="28"/>
        </w:rPr>
        <w:t xml:space="preserve">Игры со счетными палочками. </w:t>
      </w:r>
    </w:p>
    <w:p w:rsidR="009B6CB3" w:rsidRPr="002829AF" w:rsidRDefault="009C47E1" w:rsidP="00441774">
      <w:pPr>
        <w:ind w:firstLine="0"/>
        <w:rPr>
          <w:szCs w:val="28"/>
        </w:rPr>
      </w:pPr>
      <w:r w:rsidRPr="002829AF">
        <w:rPr>
          <w:szCs w:val="28"/>
        </w:rPr>
        <w:t>Предложить родителям</w:t>
      </w:r>
      <w:r w:rsidR="009B6CB3" w:rsidRPr="002829AF">
        <w:rPr>
          <w:szCs w:val="28"/>
        </w:rPr>
        <w:t xml:space="preserve"> с детьми</w:t>
      </w:r>
      <w:r w:rsidRPr="002829AF">
        <w:rPr>
          <w:szCs w:val="28"/>
        </w:rPr>
        <w:t xml:space="preserve"> </w:t>
      </w:r>
      <w:r w:rsidR="00CA3253" w:rsidRPr="002829AF">
        <w:rPr>
          <w:szCs w:val="28"/>
        </w:rPr>
        <w:t>выложить из палочек какой- нибудь рисунок.</w:t>
      </w:r>
    </w:p>
    <w:p w:rsidR="003663B5" w:rsidRPr="002829AF" w:rsidRDefault="003663B5" w:rsidP="00441774">
      <w:pPr>
        <w:ind w:firstLine="0"/>
        <w:rPr>
          <w:b/>
          <w:szCs w:val="28"/>
        </w:rPr>
      </w:pPr>
      <w:r w:rsidRPr="002829AF">
        <w:rPr>
          <w:b/>
          <w:szCs w:val="28"/>
        </w:rPr>
        <w:t>Рисование по крупе.</w:t>
      </w:r>
    </w:p>
    <w:p w:rsidR="009B6CB3" w:rsidRPr="002829AF" w:rsidRDefault="009B6CB3" w:rsidP="00441774">
      <w:pPr>
        <w:ind w:firstLine="0"/>
        <w:rPr>
          <w:b/>
          <w:szCs w:val="28"/>
        </w:rPr>
      </w:pPr>
      <w:r w:rsidRPr="002829AF">
        <w:rPr>
          <w:b/>
          <w:szCs w:val="28"/>
        </w:rPr>
        <w:t>Ведущий:</w:t>
      </w:r>
    </w:p>
    <w:p w:rsidR="009B6CB3" w:rsidRPr="002829AF" w:rsidRDefault="009B6CB3" w:rsidP="00441774">
      <w:pPr>
        <w:ind w:firstLine="0"/>
        <w:rPr>
          <w:szCs w:val="28"/>
        </w:rPr>
      </w:pPr>
      <w:r w:rsidRPr="002829AF">
        <w:rPr>
          <w:szCs w:val="28"/>
        </w:rPr>
        <w:t>Молодцы ребятки!</w:t>
      </w:r>
      <w:r w:rsidR="003663B5" w:rsidRPr="002829AF">
        <w:rPr>
          <w:szCs w:val="28"/>
        </w:rPr>
        <w:t xml:space="preserve"> Мы рассказали и показали мамам в какие игры мы с вами играем.</w:t>
      </w:r>
    </w:p>
    <w:p w:rsidR="003663B5" w:rsidRPr="002829AF" w:rsidRDefault="003663B5" w:rsidP="00441774">
      <w:pPr>
        <w:ind w:firstLine="0"/>
        <w:rPr>
          <w:szCs w:val="28"/>
        </w:rPr>
      </w:pPr>
      <w:r w:rsidRPr="002829AF">
        <w:rPr>
          <w:szCs w:val="28"/>
        </w:rPr>
        <w:t>А сейчас, я предлагаю посмотреть кино.</w:t>
      </w:r>
    </w:p>
    <w:p w:rsidR="003663B5" w:rsidRPr="002829AF" w:rsidRDefault="003663B5" w:rsidP="00441774">
      <w:pPr>
        <w:ind w:firstLine="0"/>
        <w:rPr>
          <w:b/>
          <w:szCs w:val="28"/>
        </w:rPr>
      </w:pPr>
      <w:r w:rsidRPr="002829AF">
        <w:rPr>
          <w:b/>
          <w:szCs w:val="28"/>
        </w:rPr>
        <w:t>Показ видео пальчиковой гимнастики.</w:t>
      </w:r>
    </w:p>
    <w:p w:rsidR="000D5519" w:rsidRPr="002829AF" w:rsidRDefault="000D5519" w:rsidP="00441774">
      <w:pPr>
        <w:ind w:firstLine="0"/>
        <w:rPr>
          <w:b/>
          <w:szCs w:val="28"/>
        </w:rPr>
      </w:pPr>
      <w:r w:rsidRPr="002829AF">
        <w:rPr>
          <w:b/>
          <w:szCs w:val="28"/>
        </w:rPr>
        <w:t>Показ</w:t>
      </w:r>
      <w:r w:rsidRPr="002829AF">
        <w:rPr>
          <w:szCs w:val="28"/>
        </w:rPr>
        <w:t xml:space="preserve"> </w:t>
      </w:r>
      <w:r w:rsidRPr="002829AF">
        <w:rPr>
          <w:b/>
          <w:szCs w:val="28"/>
        </w:rPr>
        <w:t>презентации на тему: «Развитие мелкой моторики младших дошкольников   посредством нетрадиционного оборудования»</w:t>
      </w:r>
    </w:p>
    <w:p w:rsidR="009B6CB3" w:rsidRPr="002829AF" w:rsidRDefault="009E59E6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b/>
          <w:szCs w:val="28"/>
        </w:rPr>
        <w:t>В</w:t>
      </w:r>
      <w:r w:rsidR="00CA3253" w:rsidRPr="002829AF">
        <w:rPr>
          <w:b/>
          <w:szCs w:val="28"/>
        </w:rPr>
        <w:t>едущий</w:t>
      </w:r>
      <w:r w:rsidRPr="002829AF">
        <w:rPr>
          <w:szCs w:val="28"/>
        </w:rPr>
        <w:t>.</w:t>
      </w:r>
      <w:r w:rsidR="00CA3253" w:rsidRPr="002829AF">
        <w:rPr>
          <w:szCs w:val="28"/>
        </w:rPr>
        <w:t xml:space="preserve"> </w:t>
      </w:r>
      <w:r w:rsidRPr="002829AF">
        <w:rPr>
          <w:szCs w:val="28"/>
        </w:rPr>
        <w:t xml:space="preserve">- </w:t>
      </w:r>
      <w:r w:rsidR="00CA3253" w:rsidRPr="002829AF">
        <w:rPr>
          <w:szCs w:val="28"/>
        </w:rPr>
        <w:t xml:space="preserve">Все перечисленные </w:t>
      </w:r>
      <w:r w:rsidR="009C47E1" w:rsidRPr="002829AF">
        <w:rPr>
          <w:szCs w:val="28"/>
        </w:rPr>
        <w:t>развивающ</w:t>
      </w:r>
      <w:r w:rsidR="00CA3253" w:rsidRPr="002829AF">
        <w:rPr>
          <w:szCs w:val="28"/>
        </w:rPr>
        <w:t xml:space="preserve">ие игры </w:t>
      </w:r>
      <w:r w:rsidR="009B6CB3" w:rsidRPr="002829AF">
        <w:rPr>
          <w:szCs w:val="28"/>
        </w:rPr>
        <w:t xml:space="preserve">широко применяются </w:t>
      </w:r>
      <w:r w:rsidR="009C47E1" w:rsidRPr="002829AF">
        <w:rPr>
          <w:szCs w:val="28"/>
        </w:rPr>
        <w:t>в играх с детьми</w:t>
      </w:r>
      <w:r w:rsidR="00CA3253" w:rsidRPr="002829AF">
        <w:rPr>
          <w:szCs w:val="28"/>
        </w:rPr>
        <w:t>.</w:t>
      </w:r>
    </w:p>
    <w:p w:rsidR="009C47E1" w:rsidRPr="002829AF" w:rsidRDefault="009C47E1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 Любые упражнения будут эффективнее, если они будут регулярны.</w:t>
      </w:r>
    </w:p>
    <w:p w:rsidR="003F741C" w:rsidRPr="002829AF" w:rsidRDefault="009C47E1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 На этом можно закончить наш сем</w:t>
      </w:r>
      <w:r w:rsidR="008B2151" w:rsidRPr="002829AF">
        <w:rPr>
          <w:szCs w:val="28"/>
        </w:rPr>
        <w:t>инар, но ещё раз хочу сказать</w:t>
      </w:r>
      <w:r w:rsidRPr="002829AF">
        <w:rPr>
          <w:szCs w:val="28"/>
        </w:rPr>
        <w:t xml:space="preserve"> о том, что совместными усилиями мы по</w:t>
      </w:r>
      <w:r w:rsidR="008B2151" w:rsidRPr="002829AF">
        <w:rPr>
          <w:szCs w:val="28"/>
        </w:rPr>
        <w:t>можем нашим детям всесторонне развиваться.</w:t>
      </w:r>
    </w:p>
    <w:p w:rsidR="003663B5" w:rsidRDefault="003663B5" w:rsidP="00441774">
      <w:pPr>
        <w:tabs>
          <w:tab w:val="left" w:pos="567"/>
        </w:tabs>
        <w:ind w:firstLine="0"/>
        <w:rPr>
          <w:szCs w:val="28"/>
        </w:rPr>
      </w:pPr>
    </w:p>
    <w:p w:rsidR="00441774" w:rsidRPr="002829AF" w:rsidRDefault="00441774" w:rsidP="00441774">
      <w:pPr>
        <w:tabs>
          <w:tab w:val="left" w:pos="567"/>
        </w:tabs>
        <w:ind w:firstLine="0"/>
        <w:rPr>
          <w:szCs w:val="28"/>
        </w:rPr>
      </w:pPr>
    </w:p>
    <w:p w:rsidR="008B2151" w:rsidRPr="002829AF" w:rsidRDefault="008B2151" w:rsidP="00441774">
      <w:pPr>
        <w:tabs>
          <w:tab w:val="left" w:pos="567"/>
        </w:tabs>
        <w:ind w:firstLine="0"/>
        <w:jc w:val="center"/>
        <w:rPr>
          <w:szCs w:val="28"/>
        </w:rPr>
      </w:pPr>
      <w:r w:rsidRPr="002829AF">
        <w:rPr>
          <w:szCs w:val="28"/>
        </w:rPr>
        <w:t>Уважаемые родители!</w:t>
      </w:r>
    </w:p>
    <w:p w:rsidR="008B2151" w:rsidRPr="002829AF" w:rsidRDefault="000F56E4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      </w:t>
      </w:r>
      <w:r w:rsidR="008B2151" w:rsidRPr="002829AF">
        <w:rPr>
          <w:szCs w:val="28"/>
        </w:rPr>
        <w:t>Мы хотим, чтобы Вы понимали, что ни один, даже самый лучший детский сад, не может сделать для ваших детей всё. Детский сад призван помочь Вам, а не заменить Вас. Без Вашей помощи просто нельзя</w:t>
      </w:r>
      <w:r w:rsidR="00224891" w:rsidRPr="002829AF">
        <w:rPr>
          <w:szCs w:val="28"/>
        </w:rPr>
        <w:t>. Спасибо за уделенное нам время и внимание. Надеемся на взаимопонимание и дальнейшее сотрудничество.</w:t>
      </w:r>
    </w:p>
    <w:p w:rsidR="009C47E1" w:rsidRPr="002829AF" w:rsidRDefault="003663B5" w:rsidP="00441774">
      <w:pPr>
        <w:tabs>
          <w:tab w:val="left" w:pos="567"/>
        </w:tabs>
        <w:ind w:firstLine="0"/>
        <w:rPr>
          <w:szCs w:val="28"/>
        </w:rPr>
      </w:pPr>
      <w:r w:rsidRPr="002829AF">
        <w:rPr>
          <w:szCs w:val="28"/>
        </w:rPr>
        <w:t xml:space="preserve">       </w:t>
      </w:r>
      <w:r w:rsidR="00CA3253" w:rsidRPr="002829AF">
        <w:rPr>
          <w:szCs w:val="28"/>
        </w:rPr>
        <w:t>И на память о нашем семинаре, я хотела</w:t>
      </w:r>
      <w:r w:rsidR="009C47E1" w:rsidRPr="002829AF">
        <w:rPr>
          <w:szCs w:val="28"/>
        </w:rPr>
        <w:t xml:space="preserve"> бы разд</w:t>
      </w:r>
      <w:r w:rsidR="00CA3253" w:rsidRPr="002829AF">
        <w:rPr>
          <w:szCs w:val="28"/>
        </w:rPr>
        <w:t>ать Вам памятки.</w:t>
      </w:r>
      <w:r w:rsidRPr="002829AF">
        <w:rPr>
          <w:szCs w:val="28"/>
        </w:rPr>
        <w:t xml:space="preserve"> </w:t>
      </w:r>
      <w:r w:rsidR="009C47E1" w:rsidRPr="002829AF">
        <w:rPr>
          <w:szCs w:val="28"/>
        </w:rPr>
        <w:t>Большое спасибо за активное участие!</w:t>
      </w:r>
    </w:p>
    <w:p w:rsidR="003663B5" w:rsidRPr="002829AF" w:rsidRDefault="003663B5" w:rsidP="00441774">
      <w:pPr>
        <w:ind w:firstLine="0"/>
        <w:rPr>
          <w:color w:val="000000"/>
          <w:szCs w:val="28"/>
          <w:shd w:val="clear" w:color="auto" w:fill="FFFFFF"/>
        </w:rPr>
      </w:pPr>
      <w:r w:rsidRPr="002829AF">
        <w:rPr>
          <w:color w:val="000000"/>
          <w:szCs w:val="28"/>
          <w:shd w:val="clear" w:color="auto" w:fill="FFFFFF"/>
        </w:rPr>
        <w:lastRenderedPageBreak/>
        <w:t>Ребята, кошечке очень понравилось, как вы и</w:t>
      </w:r>
      <w:r w:rsidR="000F56E4" w:rsidRPr="002829AF">
        <w:rPr>
          <w:color w:val="000000"/>
          <w:szCs w:val="28"/>
          <w:shd w:val="clear" w:color="auto" w:fill="FFFFFF"/>
        </w:rPr>
        <w:t>грали с мамами. Она</w:t>
      </w:r>
      <w:r w:rsidRPr="002829AF">
        <w:rPr>
          <w:color w:val="000000"/>
          <w:szCs w:val="28"/>
          <w:shd w:val="clear" w:color="auto" w:fill="FFFFFF"/>
        </w:rPr>
        <w:t xml:space="preserve"> принесла для вас угощение. </w:t>
      </w:r>
    </w:p>
    <w:p w:rsidR="00AD65F6" w:rsidRPr="002829AF" w:rsidRDefault="003663B5" w:rsidP="00441774">
      <w:pPr>
        <w:ind w:firstLine="0"/>
        <w:rPr>
          <w:color w:val="000000"/>
          <w:szCs w:val="28"/>
          <w:shd w:val="clear" w:color="auto" w:fill="FFFFFF"/>
        </w:rPr>
      </w:pPr>
      <w:r w:rsidRPr="002829AF">
        <w:rPr>
          <w:color w:val="000000"/>
          <w:szCs w:val="28"/>
          <w:shd w:val="clear" w:color="auto" w:fill="FFFFFF"/>
        </w:rPr>
        <w:t>(</w:t>
      </w:r>
      <w:r w:rsidR="000F56E4" w:rsidRPr="002829AF">
        <w:rPr>
          <w:color w:val="000000"/>
          <w:szCs w:val="28"/>
          <w:shd w:val="clear" w:color="auto" w:fill="FFFFFF"/>
        </w:rPr>
        <w:t>детям раздаются конфеты</w:t>
      </w:r>
      <w:r w:rsidRPr="002829AF">
        <w:rPr>
          <w:color w:val="000000"/>
          <w:szCs w:val="28"/>
          <w:shd w:val="clear" w:color="auto" w:fill="FFFFFF"/>
        </w:rPr>
        <w:t>)</w:t>
      </w:r>
    </w:p>
    <w:p w:rsidR="009C47E1" w:rsidRPr="002829AF" w:rsidRDefault="009C47E1" w:rsidP="00441774">
      <w:pPr>
        <w:ind w:firstLine="0"/>
        <w:jc w:val="center"/>
        <w:rPr>
          <w:b/>
          <w:szCs w:val="28"/>
        </w:rPr>
      </w:pPr>
      <w:r w:rsidRPr="002829AF">
        <w:rPr>
          <w:b/>
          <w:szCs w:val="28"/>
        </w:rPr>
        <w:t>Список  литературы:</w:t>
      </w:r>
    </w:p>
    <w:p w:rsidR="009C47E1" w:rsidRPr="002829AF" w:rsidRDefault="009E59E6" w:rsidP="00441774">
      <w:pPr>
        <w:jc w:val="left"/>
        <w:rPr>
          <w:szCs w:val="28"/>
        </w:rPr>
      </w:pPr>
      <w:r w:rsidRPr="002829AF">
        <w:rPr>
          <w:color w:val="000000"/>
          <w:szCs w:val="28"/>
          <w:shd w:val="clear" w:color="auto" w:fill="FFFFFF"/>
        </w:rPr>
        <w:t>1.</w:t>
      </w:r>
      <w:r w:rsidR="009C47E1" w:rsidRPr="002829AF">
        <w:rPr>
          <w:color w:val="000000"/>
          <w:szCs w:val="28"/>
          <w:shd w:val="clear" w:color="auto" w:fill="FFFFFF"/>
        </w:rPr>
        <w:t>Белая, А. Е., Мирясова, В. И. Пальчиковые игры для развития речи дошкольников [текст]: пособие для родителей и педагогов / А. Е. Белая, В. И. Мирясова. - М.: ООО Издательство АСТ, 2000</w:t>
      </w:r>
    </w:p>
    <w:p w:rsidR="009C47E1" w:rsidRPr="002829AF" w:rsidRDefault="009E59E6" w:rsidP="00441774">
      <w:pPr>
        <w:jc w:val="left"/>
        <w:rPr>
          <w:rStyle w:val="afa"/>
          <w:i w:val="0"/>
          <w:iCs w:val="0"/>
          <w:color w:val="000000"/>
          <w:szCs w:val="28"/>
          <w:shd w:val="clear" w:color="auto" w:fill="FFFFFF"/>
        </w:rPr>
      </w:pPr>
      <w:r w:rsidRPr="002829AF">
        <w:rPr>
          <w:color w:val="000000"/>
          <w:szCs w:val="28"/>
          <w:shd w:val="clear" w:color="auto" w:fill="FFFFFF"/>
        </w:rPr>
        <w:t>2.</w:t>
      </w:r>
      <w:r w:rsidR="009C47E1" w:rsidRPr="002829AF">
        <w:rPr>
          <w:color w:val="000000"/>
          <w:szCs w:val="28"/>
          <w:shd w:val="clear" w:color="auto" w:fill="FFFFFF"/>
        </w:rPr>
        <w:t>Зажигина О. А. Игры для развития мелкой моторики рук с использованием нестандартного оборудования Детство-Прес</w:t>
      </w:r>
      <w:r w:rsidR="00CA3253" w:rsidRPr="002829AF">
        <w:rPr>
          <w:color w:val="000000"/>
          <w:szCs w:val="28"/>
          <w:shd w:val="clear" w:color="auto" w:fill="FFFFFF"/>
        </w:rPr>
        <w:t>с</w:t>
      </w:r>
      <w:r w:rsidR="00CA3253" w:rsidRPr="002829AF">
        <w:rPr>
          <w:color w:val="000000"/>
          <w:szCs w:val="28"/>
          <w:shd w:val="clear" w:color="auto" w:fill="FFFFFF"/>
        </w:rPr>
        <w:t>‬</w:t>
      </w:r>
      <w:r w:rsidR="00CA3253" w:rsidRPr="002829AF">
        <w:rPr>
          <w:color w:val="000000"/>
          <w:szCs w:val="28"/>
          <w:shd w:val="clear" w:color="auto" w:fill="FFFFFF"/>
        </w:rPr>
        <w:t>‬</w:t>
      </w:r>
      <w:r w:rsidR="00CA3253" w:rsidRPr="002829AF">
        <w:rPr>
          <w:color w:val="000000"/>
          <w:szCs w:val="28"/>
          <w:shd w:val="clear" w:color="auto" w:fill="FFFFFF"/>
        </w:rPr>
        <w:t>‬</w:t>
      </w:r>
      <w:r w:rsidR="00CA3253" w:rsidRPr="002829AF">
        <w:rPr>
          <w:color w:val="000000"/>
          <w:szCs w:val="28"/>
          <w:shd w:val="clear" w:color="auto" w:fill="FFFFFF"/>
        </w:rPr>
        <w:t>‬</w:t>
      </w:r>
      <w:r w:rsidR="00CA3253" w:rsidRPr="002829AF">
        <w:rPr>
          <w:color w:val="000000"/>
          <w:szCs w:val="28"/>
          <w:shd w:val="clear" w:color="auto" w:fill="FFFFFF"/>
        </w:rPr>
        <w:t>‬</w:t>
      </w:r>
      <w:r w:rsidR="00CA3253" w:rsidRPr="002829AF">
        <w:rPr>
          <w:color w:val="000000"/>
          <w:szCs w:val="28"/>
          <w:shd w:val="clear" w:color="auto" w:fill="FFFFFF"/>
        </w:rPr>
        <w:t>‬</w:t>
      </w:r>
      <w:r w:rsidR="00CA3253" w:rsidRPr="002829AF">
        <w:rPr>
          <w:color w:val="000000"/>
          <w:szCs w:val="28"/>
          <w:shd w:val="clear" w:color="auto" w:fill="FFFFFF"/>
        </w:rPr>
        <w:t xml:space="preserve">‬ </w:t>
      </w:r>
    </w:p>
    <w:p w:rsidR="009C47E1" w:rsidRPr="002829AF" w:rsidRDefault="009E59E6" w:rsidP="00441774">
      <w:pPr>
        <w:jc w:val="left"/>
        <w:rPr>
          <w:color w:val="000000"/>
          <w:szCs w:val="28"/>
          <w:shd w:val="clear" w:color="auto" w:fill="FFFFFF"/>
        </w:rPr>
      </w:pPr>
      <w:r w:rsidRPr="002829AF">
        <w:rPr>
          <w:color w:val="000000"/>
          <w:szCs w:val="28"/>
          <w:shd w:val="clear" w:color="auto" w:fill="FFFFFF"/>
        </w:rPr>
        <w:t>3.</w:t>
      </w:r>
      <w:r w:rsidR="009C47E1" w:rsidRPr="002829AF">
        <w:rPr>
          <w:color w:val="000000"/>
          <w:szCs w:val="28"/>
          <w:shd w:val="clear" w:color="auto" w:fill="FFFFFF"/>
        </w:rPr>
        <w:t>Максаков А.И. Развитие правильной речи ребёнка в семье. / Пособие для родителей и воспитателей. / М: Мозаика - Синтез, 2008 г.</w:t>
      </w:r>
    </w:p>
    <w:p w:rsidR="009C47E1" w:rsidRPr="002829AF" w:rsidRDefault="009E59E6" w:rsidP="00441774">
      <w:pPr>
        <w:jc w:val="left"/>
        <w:rPr>
          <w:color w:val="000000"/>
          <w:szCs w:val="28"/>
          <w:shd w:val="clear" w:color="auto" w:fill="FFFFFF"/>
        </w:rPr>
      </w:pPr>
      <w:r w:rsidRPr="002829AF">
        <w:rPr>
          <w:color w:val="000000"/>
          <w:szCs w:val="28"/>
          <w:shd w:val="clear" w:color="auto" w:fill="FFFFFF"/>
        </w:rPr>
        <w:t>4.</w:t>
      </w:r>
      <w:r w:rsidR="009C47E1" w:rsidRPr="002829AF">
        <w:rPr>
          <w:color w:val="000000"/>
          <w:szCs w:val="28"/>
          <w:shd w:val="clear" w:color="auto" w:fill="FFFFFF"/>
        </w:rPr>
        <w:t>Тимофеева Е. Ю., Чернова Е. И. Пальчиковые шаги. Упражнен</w:t>
      </w:r>
      <w:r w:rsidR="00AC73E3" w:rsidRPr="002829AF">
        <w:rPr>
          <w:color w:val="000000"/>
          <w:szCs w:val="28"/>
          <w:shd w:val="clear" w:color="auto" w:fill="FFFFFF"/>
        </w:rPr>
        <w:t>ия на развитие мелкой моторики.</w:t>
      </w:r>
    </w:p>
    <w:p w:rsidR="009B6CB3" w:rsidRPr="002829AF" w:rsidRDefault="009B6CB3" w:rsidP="00441774">
      <w:pPr>
        <w:jc w:val="left"/>
        <w:rPr>
          <w:szCs w:val="28"/>
        </w:rPr>
      </w:pPr>
      <w:r w:rsidRPr="002829AF">
        <w:rPr>
          <w:color w:val="000000"/>
          <w:szCs w:val="28"/>
          <w:shd w:val="clear" w:color="auto" w:fill="FFFFFF"/>
        </w:rPr>
        <w:t>5.</w:t>
      </w:r>
      <w:r w:rsidR="00EE0AB7" w:rsidRPr="002829AF">
        <w:rPr>
          <w:szCs w:val="28"/>
        </w:rPr>
        <w:t xml:space="preserve"> </w:t>
      </w:r>
      <w:r w:rsidR="00EE0AB7" w:rsidRPr="002829AF">
        <w:rPr>
          <w:color w:val="000000"/>
          <w:szCs w:val="28"/>
          <w:shd w:val="clear" w:color="auto" w:fill="FFFFFF"/>
        </w:rPr>
        <w:t>http://doshkolnik.ru</w:t>
      </w:r>
    </w:p>
    <w:p w:rsidR="00A127C4" w:rsidRPr="00AD65F6" w:rsidRDefault="00A127C4" w:rsidP="009D0240">
      <w:pPr>
        <w:jc w:val="center"/>
        <w:rPr>
          <w:color w:val="000000"/>
          <w:sz w:val="24"/>
          <w:szCs w:val="24"/>
        </w:rPr>
      </w:pPr>
    </w:p>
    <w:sectPr w:rsidR="00A127C4" w:rsidRPr="00AD65F6" w:rsidSect="00441774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A5" w:rsidRDefault="003717A5" w:rsidP="0060088A">
      <w:pPr>
        <w:spacing w:line="240" w:lineRule="auto"/>
      </w:pPr>
      <w:r>
        <w:separator/>
      </w:r>
    </w:p>
  </w:endnote>
  <w:endnote w:type="continuationSeparator" w:id="0">
    <w:p w:rsidR="003717A5" w:rsidRDefault="003717A5" w:rsidP="00600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D1" w:rsidRDefault="006543D1" w:rsidP="00B9222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43D1" w:rsidRDefault="006543D1" w:rsidP="0060088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D1" w:rsidRPr="004D4717" w:rsidRDefault="006543D1" w:rsidP="00B92228">
    <w:pPr>
      <w:pStyle w:val="ae"/>
      <w:framePr w:wrap="around" w:vAnchor="text" w:hAnchor="margin" w:xAlign="right" w:y="1"/>
      <w:rPr>
        <w:rStyle w:val="af0"/>
        <w:lang w:val="ru-RU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64F37">
      <w:rPr>
        <w:rStyle w:val="af0"/>
        <w:noProof/>
      </w:rPr>
      <w:t>2</w:t>
    </w:r>
    <w:r>
      <w:rPr>
        <w:rStyle w:val="af0"/>
      </w:rPr>
      <w:fldChar w:fldCharType="end"/>
    </w:r>
  </w:p>
  <w:p w:rsidR="006543D1" w:rsidRDefault="006543D1" w:rsidP="0060088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A5" w:rsidRDefault="003717A5" w:rsidP="0060088A">
      <w:pPr>
        <w:spacing w:line="240" w:lineRule="auto"/>
      </w:pPr>
      <w:r>
        <w:separator/>
      </w:r>
    </w:p>
  </w:footnote>
  <w:footnote w:type="continuationSeparator" w:id="0">
    <w:p w:rsidR="003717A5" w:rsidRDefault="003717A5" w:rsidP="006008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EC3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5744C44"/>
    <w:lvl w:ilvl="0">
      <w:start w:val="1"/>
      <w:numFmt w:val="decimal"/>
      <w:pStyle w:val="a"/>
      <w:lvlText w:val="%1."/>
      <w:lvlJc w:val="right"/>
      <w:pPr>
        <w:ind w:left="360" w:hanging="360"/>
      </w:pPr>
      <w:rPr>
        <w:rFonts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457CB6"/>
    <w:multiLevelType w:val="hybridMultilevel"/>
    <w:tmpl w:val="3A5E9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7A53FD"/>
    <w:multiLevelType w:val="hybridMultilevel"/>
    <w:tmpl w:val="B628BF8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965F8"/>
    <w:multiLevelType w:val="multilevel"/>
    <w:tmpl w:val="85C67522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b w:val="0"/>
        <w:i w:val="0"/>
        <w:vanish w:val="0"/>
        <w:spacing w:val="0"/>
        <w:w w:val="100"/>
        <w:position w:val="0"/>
        <w:sz w:val="28"/>
      </w:rPr>
    </w:lvl>
    <w:lvl w:ilvl="1">
      <w:start w:val="1"/>
      <w:numFmt w:val="lowerLetter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6" w15:restartNumberingAfterBreak="0">
    <w:nsid w:val="0C6A0158"/>
    <w:multiLevelType w:val="multilevel"/>
    <w:tmpl w:val="3588062A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18" w:hanging="360"/>
      </w:pPr>
    </w:lvl>
    <w:lvl w:ilvl="2">
      <w:start w:val="1"/>
      <w:numFmt w:val="lowerRoman"/>
      <w:lvlText w:val="%3."/>
      <w:lvlJc w:val="right"/>
      <w:pPr>
        <w:ind w:left="2038" w:hanging="180"/>
      </w:pPr>
    </w:lvl>
    <w:lvl w:ilvl="3">
      <w:start w:val="1"/>
      <w:numFmt w:val="decimal"/>
      <w:lvlText w:val="%4."/>
      <w:lvlJc w:val="left"/>
      <w:pPr>
        <w:ind w:left="2758" w:hanging="360"/>
      </w:pPr>
    </w:lvl>
    <w:lvl w:ilvl="4">
      <w:start w:val="1"/>
      <w:numFmt w:val="lowerLetter"/>
      <w:lvlText w:val="%5."/>
      <w:lvlJc w:val="left"/>
      <w:pPr>
        <w:ind w:left="3478" w:hanging="360"/>
      </w:pPr>
    </w:lvl>
    <w:lvl w:ilvl="5">
      <w:start w:val="1"/>
      <w:numFmt w:val="lowerRoman"/>
      <w:lvlText w:val="%6."/>
      <w:lvlJc w:val="right"/>
      <w:pPr>
        <w:ind w:left="4198" w:hanging="180"/>
      </w:pPr>
    </w:lvl>
    <w:lvl w:ilvl="6">
      <w:start w:val="1"/>
      <w:numFmt w:val="decimal"/>
      <w:lvlText w:val="%7."/>
      <w:lvlJc w:val="left"/>
      <w:pPr>
        <w:ind w:left="4918" w:hanging="360"/>
      </w:pPr>
    </w:lvl>
    <w:lvl w:ilvl="7">
      <w:start w:val="1"/>
      <w:numFmt w:val="lowerLetter"/>
      <w:lvlText w:val="%8."/>
      <w:lvlJc w:val="left"/>
      <w:pPr>
        <w:ind w:left="5638" w:hanging="360"/>
      </w:pPr>
    </w:lvl>
    <w:lvl w:ilvl="8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10D7448B"/>
    <w:multiLevelType w:val="hybridMultilevel"/>
    <w:tmpl w:val="7C9C0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54A97"/>
    <w:multiLevelType w:val="hybridMultilevel"/>
    <w:tmpl w:val="4CEA0F9C"/>
    <w:lvl w:ilvl="0" w:tplc="3584776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4F326D06"/>
    <w:multiLevelType w:val="hybridMultilevel"/>
    <w:tmpl w:val="C00E4F7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591F3476"/>
    <w:multiLevelType w:val="hybridMultilevel"/>
    <w:tmpl w:val="3998DC12"/>
    <w:lvl w:ilvl="0" w:tplc="15022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B63928"/>
    <w:multiLevelType w:val="multilevel"/>
    <w:tmpl w:val="3350CC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F"/>
    <w:rsid w:val="00012D5B"/>
    <w:rsid w:val="000169D8"/>
    <w:rsid w:val="00016F3F"/>
    <w:rsid w:val="00034A54"/>
    <w:rsid w:val="00037AFD"/>
    <w:rsid w:val="00056BAA"/>
    <w:rsid w:val="00061FCA"/>
    <w:rsid w:val="00077F61"/>
    <w:rsid w:val="0009746D"/>
    <w:rsid w:val="000C3A12"/>
    <w:rsid w:val="000D023B"/>
    <w:rsid w:val="000D242F"/>
    <w:rsid w:val="000D5519"/>
    <w:rsid w:val="000D58BF"/>
    <w:rsid w:val="000E1EC3"/>
    <w:rsid w:val="000F56E4"/>
    <w:rsid w:val="00102B09"/>
    <w:rsid w:val="0010321A"/>
    <w:rsid w:val="00103FB0"/>
    <w:rsid w:val="00122643"/>
    <w:rsid w:val="00136A0F"/>
    <w:rsid w:val="00137496"/>
    <w:rsid w:val="00146876"/>
    <w:rsid w:val="001634AE"/>
    <w:rsid w:val="001846DB"/>
    <w:rsid w:val="0018703A"/>
    <w:rsid w:val="001871CE"/>
    <w:rsid w:val="001960F1"/>
    <w:rsid w:val="001B7B06"/>
    <w:rsid w:val="001C5360"/>
    <w:rsid w:val="001D5D25"/>
    <w:rsid w:val="002201C6"/>
    <w:rsid w:val="00224891"/>
    <w:rsid w:val="00251FD7"/>
    <w:rsid w:val="002661EE"/>
    <w:rsid w:val="002829AF"/>
    <w:rsid w:val="002848EC"/>
    <w:rsid w:val="002A27F9"/>
    <w:rsid w:val="002D2068"/>
    <w:rsid w:val="00300209"/>
    <w:rsid w:val="00313B81"/>
    <w:rsid w:val="003241DD"/>
    <w:rsid w:val="00341B4B"/>
    <w:rsid w:val="003663B5"/>
    <w:rsid w:val="003717A5"/>
    <w:rsid w:val="003A0713"/>
    <w:rsid w:val="003B7DE7"/>
    <w:rsid w:val="003D47DA"/>
    <w:rsid w:val="003E1B33"/>
    <w:rsid w:val="003F741C"/>
    <w:rsid w:val="00400804"/>
    <w:rsid w:val="00412880"/>
    <w:rsid w:val="00441774"/>
    <w:rsid w:val="0044696C"/>
    <w:rsid w:val="00482E6A"/>
    <w:rsid w:val="00485F0E"/>
    <w:rsid w:val="00487FB8"/>
    <w:rsid w:val="00491153"/>
    <w:rsid w:val="00493943"/>
    <w:rsid w:val="004A6F28"/>
    <w:rsid w:val="004A7590"/>
    <w:rsid w:val="004C4589"/>
    <w:rsid w:val="004D4717"/>
    <w:rsid w:val="004D7A15"/>
    <w:rsid w:val="005421AC"/>
    <w:rsid w:val="00553F4D"/>
    <w:rsid w:val="00572A17"/>
    <w:rsid w:val="005743F4"/>
    <w:rsid w:val="005A601A"/>
    <w:rsid w:val="005C334A"/>
    <w:rsid w:val="0060088A"/>
    <w:rsid w:val="00613620"/>
    <w:rsid w:val="00625690"/>
    <w:rsid w:val="00626811"/>
    <w:rsid w:val="006270E1"/>
    <w:rsid w:val="006543D1"/>
    <w:rsid w:val="006555ED"/>
    <w:rsid w:val="00657876"/>
    <w:rsid w:val="0068565F"/>
    <w:rsid w:val="0069721D"/>
    <w:rsid w:val="006A132B"/>
    <w:rsid w:val="006B0D83"/>
    <w:rsid w:val="006B2298"/>
    <w:rsid w:val="006D5BC0"/>
    <w:rsid w:val="006D6146"/>
    <w:rsid w:val="006E4D8A"/>
    <w:rsid w:val="006E68C7"/>
    <w:rsid w:val="007065DF"/>
    <w:rsid w:val="007347EB"/>
    <w:rsid w:val="00740C7D"/>
    <w:rsid w:val="00774355"/>
    <w:rsid w:val="00797850"/>
    <w:rsid w:val="007D649A"/>
    <w:rsid w:val="007F061A"/>
    <w:rsid w:val="008004EE"/>
    <w:rsid w:val="00813428"/>
    <w:rsid w:val="00813553"/>
    <w:rsid w:val="00815611"/>
    <w:rsid w:val="008403B7"/>
    <w:rsid w:val="00894630"/>
    <w:rsid w:val="00894F94"/>
    <w:rsid w:val="00895E7C"/>
    <w:rsid w:val="008A0E5C"/>
    <w:rsid w:val="008A6E25"/>
    <w:rsid w:val="008A7B92"/>
    <w:rsid w:val="008B2151"/>
    <w:rsid w:val="008E0C1E"/>
    <w:rsid w:val="0090097E"/>
    <w:rsid w:val="009360D4"/>
    <w:rsid w:val="00945501"/>
    <w:rsid w:val="00960B2E"/>
    <w:rsid w:val="00987CF6"/>
    <w:rsid w:val="009A3E4A"/>
    <w:rsid w:val="009B6CB3"/>
    <w:rsid w:val="009C47E1"/>
    <w:rsid w:val="009D0240"/>
    <w:rsid w:val="009E482F"/>
    <w:rsid w:val="009E59E6"/>
    <w:rsid w:val="009F078F"/>
    <w:rsid w:val="009F3C6B"/>
    <w:rsid w:val="00A127C4"/>
    <w:rsid w:val="00A3072D"/>
    <w:rsid w:val="00A312B6"/>
    <w:rsid w:val="00A60366"/>
    <w:rsid w:val="00A70BE8"/>
    <w:rsid w:val="00A7755C"/>
    <w:rsid w:val="00A95AFD"/>
    <w:rsid w:val="00AA1B0F"/>
    <w:rsid w:val="00AA29C2"/>
    <w:rsid w:val="00AA394A"/>
    <w:rsid w:val="00AB3B8D"/>
    <w:rsid w:val="00AC73E3"/>
    <w:rsid w:val="00AD1EB3"/>
    <w:rsid w:val="00AD65F6"/>
    <w:rsid w:val="00AE4720"/>
    <w:rsid w:val="00B251C5"/>
    <w:rsid w:val="00B45ECB"/>
    <w:rsid w:val="00B46F64"/>
    <w:rsid w:val="00B54A00"/>
    <w:rsid w:val="00B70E08"/>
    <w:rsid w:val="00B92228"/>
    <w:rsid w:val="00BB0BF4"/>
    <w:rsid w:val="00BC048A"/>
    <w:rsid w:val="00BC0672"/>
    <w:rsid w:val="00BD32E3"/>
    <w:rsid w:val="00BD7F92"/>
    <w:rsid w:val="00BE7E09"/>
    <w:rsid w:val="00C31E1D"/>
    <w:rsid w:val="00C71D03"/>
    <w:rsid w:val="00CA3253"/>
    <w:rsid w:val="00CF24CB"/>
    <w:rsid w:val="00CF7609"/>
    <w:rsid w:val="00D02538"/>
    <w:rsid w:val="00D04678"/>
    <w:rsid w:val="00D21CD4"/>
    <w:rsid w:val="00D30F96"/>
    <w:rsid w:val="00D414E3"/>
    <w:rsid w:val="00D64F37"/>
    <w:rsid w:val="00D729A8"/>
    <w:rsid w:val="00D94CC9"/>
    <w:rsid w:val="00D9702A"/>
    <w:rsid w:val="00DA4574"/>
    <w:rsid w:val="00DC5469"/>
    <w:rsid w:val="00DD4EED"/>
    <w:rsid w:val="00DE0C05"/>
    <w:rsid w:val="00DF1A9F"/>
    <w:rsid w:val="00E0019A"/>
    <w:rsid w:val="00E119C3"/>
    <w:rsid w:val="00E12929"/>
    <w:rsid w:val="00E17069"/>
    <w:rsid w:val="00E67E6D"/>
    <w:rsid w:val="00E95950"/>
    <w:rsid w:val="00EA3002"/>
    <w:rsid w:val="00ED50A9"/>
    <w:rsid w:val="00EE0A57"/>
    <w:rsid w:val="00EE0AB7"/>
    <w:rsid w:val="00EE1FD7"/>
    <w:rsid w:val="00EE2FEE"/>
    <w:rsid w:val="00F151E3"/>
    <w:rsid w:val="00F23BC6"/>
    <w:rsid w:val="00F7242A"/>
    <w:rsid w:val="00F90705"/>
    <w:rsid w:val="00F93337"/>
    <w:rsid w:val="00FA4651"/>
    <w:rsid w:val="00FA67EA"/>
    <w:rsid w:val="00FC5AED"/>
    <w:rsid w:val="00FD118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F2926-1347-4643-9769-58F160D3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B81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AA394A"/>
    <w:pPr>
      <w:keepNext/>
      <w:jc w:val="center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AA394A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numbering" w:customStyle="1" w:styleId="1">
    <w:name w:val="Стиль1"/>
    <w:uiPriority w:val="99"/>
    <w:rsid w:val="000169D8"/>
    <w:pPr>
      <w:numPr>
        <w:numId w:val="2"/>
      </w:numPr>
    </w:pPr>
  </w:style>
  <w:style w:type="paragraph" w:styleId="a">
    <w:name w:val="List Number"/>
    <w:basedOn w:val="a4"/>
    <w:rsid w:val="00F151E3"/>
    <w:pPr>
      <w:numPr>
        <w:numId w:val="8"/>
      </w:numPr>
      <w:spacing w:after="0"/>
    </w:pPr>
  </w:style>
  <w:style w:type="paragraph" w:styleId="a4">
    <w:name w:val="List"/>
    <w:basedOn w:val="a5"/>
    <w:rsid w:val="00F151E3"/>
    <w:rPr>
      <w:rFonts w:cs="Tahoma"/>
    </w:rPr>
  </w:style>
  <w:style w:type="character" w:customStyle="1" w:styleId="12">
    <w:name w:val="Основной шрифт абзаца1"/>
    <w:rsid w:val="00F151E3"/>
  </w:style>
  <w:style w:type="character" w:customStyle="1" w:styleId="a6">
    <w:name w:val="номер страницы"/>
    <w:basedOn w:val="12"/>
    <w:rsid w:val="00F151E3"/>
  </w:style>
  <w:style w:type="paragraph" w:customStyle="1" w:styleId="a7">
    <w:name w:val="Заголовок"/>
    <w:basedOn w:val="a0"/>
    <w:next w:val="a5"/>
    <w:rsid w:val="00F151E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0"/>
    <w:link w:val="a8"/>
    <w:rsid w:val="00F151E3"/>
    <w:pPr>
      <w:spacing w:after="120"/>
    </w:pPr>
    <w:rPr>
      <w:rFonts w:ascii="Calibri" w:hAnsi="Calibri"/>
      <w:sz w:val="20"/>
      <w:szCs w:val="20"/>
      <w:lang w:val="x-none" w:eastAsia="ar-SA"/>
    </w:rPr>
  </w:style>
  <w:style w:type="character" w:customStyle="1" w:styleId="a8">
    <w:name w:val="Основной текст Знак"/>
    <w:link w:val="a5"/>
    <w:rsid w:val="00F151E3"/>
    <w:rPr>
      <w:lang w:eastAsia="ar-SA"/>
    </w:rPr>
  </w:style>
  <w:style w:type="paragraph" w:customStyle="1" w:styleId="13">
    <w:name w:val="Название1"/>
    <w:basedOn w:val="a0"/>
    <w:rsid w:val="00F151E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F151E3"/>
    <w:pPr>
      <w:suppressLineNumbers/>
    </w:pPr>
    <w:rPr>
      <w:rFonts w:cs="Tahoma"/>
    </w:rPr>
  </w:style>
  <w:style w:type="paragraph" w:customStyle="1" w:styleId="a9">
    <w:name w:val="Содержимое таблицы"/>
    <w:basedOn w:val="a0"/>
    <w:rsid w:val="00F151E3"/>
    <w:pPr>
      <w:suppressLineNumbers/>
    </w:pPr>
  </w:style>
  <w:style w:type="paragraph" w:customStyle="1" w:styleId="aa">
    <w:name w:val="Заголовок таблицы"/>
    <w:basedOn w:val="a9"/>
    <w:rsid w:val="00F151E3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F151E3"/>
  </w:style>
  <w:style w:type="paragraph" w:customStyle="1" w:styleId="2">
    <w:name w:val="Стиль2"/>
    <w:basedOn w:val="a0"/>
    <w:rsid w:val="000169D8"/>
    <w:pPr>
      <w:widowControl w:val="0"/>
      <w:snapToGrid w:val="0"/>
      <w:contextualSpacing/>
    </w:pPr>
  </w:style>
  <w:style w:type="paragraph" w:styleId="ac">
    <w:name w:val="header"/>
    <w:basedOn w:val="a0"/>
    <w:link w:val="ad"/>
    <w:rsid w:val="00F151E3"/>
    <w:pPr>
      <w:tabs>
        <w:tab w:val="center" w:pos="4153"/>
        <w:tab w:val="right" w:pos="8306"/>
      </w:tabs>
    </w:pPr>
    <w:rPr>
      <w:rFonts w:ascii="Calibri" w:hAnsi="Calibri"/>
      <w:sz w:val="20"/>
      <w:szCs w:val="20"/>
      <w:lang w:val="x-none" w:eastAsia="ar-SA"/>
    </w:rPr>
  </w:style>
  <w:style w:type="character" w:customStyle="1" w:styleId="ad">
    <w:name w:val="Верхний колонтитул Знак"/>
    <w:link w:val="ac"/>
    <w:rsid w:val="00F151E3"/>
    <w:rPr>
      <w:lang w:eastAsia="ar-SA"/>
    </w:rPr>
  </w:style>
  <w:style w:type="paragraph" w:styleId="ae">
    <w:name w:val="footer"/>
    <w:basedOn w:val="a0"/>
    <w:link w:val="af"/>
    <w:rsid w:val="00F151E3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ar-SA"/>
    </w:rPr>
  </w:style>
  <w:style w:type="character" w:customStyle="1" w:styleId="af">
    <w:name w:val="Нижний колонтитул Знак"/>
    <w:link w:val="ae"/>
    <w:rsid w:val="00F151E3"/>
    <w:rPr>
      <w:lang w:eastAsia="ar-SA"/>
    </w:rPr>
  </w:style>
  <w:style w:type="character" w:styleId="af0">
    <w:name w:val="page number"/>
    <w:basedOn w:val="12"/>
    <w:rsid w:val="00F151E3"/>
  </w:style>
  <w:style w:type="paragraph" w:styleId="af1">
    <w:name w:val="Balloon Text"/>
    <w:basedOn w:val="a0"/>
    <w:link w:val="af2"/>
    <w:rsid w:val="00F151E3"/>
    <w:rPr>
      <w:rFonts w:ascii="Tahoma" w:hAnsi="Tahoma"/>
      <w:sz w:val="16"/>
      <w:szCs w:val="16"/>
      <w:lang w:val="x-none" w:eastAsia="ar-SA"/>
    </w:rPr>
  </w:style>
  <w:style w:type="character" w:customStyle="1" w:styleId="af2">
    <w:name w:val="Текст выноски Знак"/>
    <w:link w:val="af1"/>
    <w:rsid w:val="00F151E3"/>
    <w:rPr>
      <w:rFonts w:ascii="Tahoma" w:hAnsi="Tahoma" w:cs="Tahoma"/>
      <w:sz w:val="16"/>
      <w:szCs w:val="16"/>
      <w:lang w:eastAsia="ar-SA"/>
    </w:rPr>
  </w:style>
  <w:style w:type="paragraph" w:customStyle="1" w:styleId="1-21">
    <w:name w:val="Средняя сетка 1 - Акцент 21"/>
    <w:basedOn w:val="a0"/>
    <w:uiPriority w:val="34"/>
    <w:qFormat/>
    <w:rsid w:val="00BE7E09"/>
    <w:pPr>
      <w:ind w:left="720"/>
      <w:contextualSpacing/>
    </w:pPr>
  </w:style>
  <w:style w:type="paragraph" w:styleId="af3">
    <w:name w:val="Subtitle"/>
    <w:basedOn w:val="a0"/>
    <w:next w:val="a0"/>
    <w:link w:val="af4"/>
    <w:uiPriority w:val="11"/>
    <w:qFormat/>
    <w:rsid w:val="00AA394A"/>
    <w:pPr>
      <w:spacing w:after="60"/>
      <w:jc w:val="center"/>
      <w:outlineLvl w:val="1"/>
    </w:pPr>
    <w:rPr>
      <w:rFonts w:eastAsia="MS Gothic"/>
      <w:b/>
      <w:szCs w:val="24"/>
      <w:lang w:val="x-none" w:eastAsia="x-none"/>
    </w:rPr>
  </w:style>
  <w:style w:type="character" w:customStyle="1" w:styleId="af4">
    <w:name w:val="Подзаголовок Знак"/>
    <w:link w:val="af3"/>
    <w:uiPriority w:val="11"/>
    <w:rsid w:val="00AA394A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аблица-сетка 31"/>
    <w:basedOn w:val="10"/>
    <w:next w:val="a0"/>
    <w:uiPriority w:val="39"/>
    <w:unhideWhenUsed/>
    <w:qFormat/>
    <w:rsid w:val="001C5360"/>
    <w:pPr>
      <w:keepLines/>
      <w:spacing w:before="480" w:line="276" w:lineRule="auto"/>
      <w:ind w:firstLine="0"/>
      <w:jc w:val="left"/>
      <w:outlineLvl w:val="9"/>
    </w:pPr>
    <w:rPr>
      <w:rFonts w:ascii="Calibri" w:eastAsia="MS Gothic" w:hAnsi="Calibri"/>
      <w:color w:val="365F91"/>
      <w:kern w:val="0"/>
      <w:szCs w:val="28"/>
      <w:lang w:val="en-US" w:eastAsia="en-US"/>
    </w:rPr>
  </w:style>
  <w:style w:type="paragraph" w:styleId="15">
    <w:name w:val="toc 1"/>
    <w:basedOn w:val="a0"/>
    <w:next w:val="a0"/>
    <w:autoRedefine/>
    <w:uiPriority w:val="39"/>
    <w:rsid w:val="001C5360"/>
    <w:pPr>
      <w:spacing w:before="120"/>
      <w:jc w:val="left"/>
    </w:pPr>
    <w:rPr>
      <w:rFonts w:ascii="Cambria" w:hAnsi="Cambria"/>
      <w:b/>
      <w:sz w:val="24"/>
      <w:szCs w:val="24"/>
    </w:rPr>
  </w:style>
  <w:style w:type="paragraph" w:styleId="20">
    <w:name w:val="toc 2"/>
    <w:basedOn w:val="a0"/>
    <w:next w:val="a0"/>
    <w:autoRedefine/>
    <w:uiPriority w:val="39"/>
    <w:rsid w:val="001C5360"/>
    <w:pPr>
      <w:ind w:left="280"/>
      <w:jc w:val="left"/>
    </w:pPr>
    <w:rPr>
      <w:rFonts w:ascii="Cambria" w:hAnsi="Cambria"/>
      <w:b/>
      <w:sz w:val="22"/>
    </w:rPr>
  </w:style>
  <w:style w:type="paragraph" w:styleId="3">
    <w:name w:val="toc 3"/>
    <w:basedOn w:val="a0"/>
    <w:next w:val="a0"/>
    <w:autoRedefine/>
    <w:rsid w:val="001C5360"/>
    <w:pPr>
      <w:ind w:left="560"/>
      <w:jc w:val="left"/>
    </w:pPr>
    <w:rPr>
      <w:rFonts w:ascii="Cambria" w:hAnsi="Cambria"/>
      <w:sz w:val="22"/>
    </w:rPr>
  </w:style>
  <w:style w:type="paragraph" w:styleId="4">
    <w:name w:val="toc 4"/>
    <w:basedOn w:val="a0"/>
    <w:next w:val="a0"/>
    <w:autoRedefine/>
    <w:rsid w:val="001C5360"/>
    <w:pPr>
      <w:ind w:left="840"/>
      <w:jc w:val="left"/>
    </w:pPr>
    <w:rPr>
      <w:rFonts w:ascii="Cambria" w:hAnsi="Cambria"/>
      <w:sz w:val="20"/>
      <w:szCs w:val="20"/>
    </w:rPr>
  </w:style>
  <w:style w:type="paragraph" w:styleId="5">
    <w:name w:val="toc 5"/>
    <w:basedOn w:val="a0"/>
    <w:next w:val="a0"/>
    <w:autoRedefine/>
    <w:rsid w:val="001C5360"/>
    <w:pPr>
      <w:ind w:left="1120"/>
      <w:jc w:val="left"/>
    </w:pPr>
    <w:rPr>
      <w:rFonts w:ascii="Cambria" w:hAnsi="Cambria"/>
      <w:sz w:val="20"/>
      <w:szCs w:val="20"/>
    </w:rPr>
  </w:style>
  <w:style w:type="paragraph" w:styleId="6">
    <w:name w:val="toc 6"/>
    <w:basedOn w:val="a0"/>
    <w:next w:val="a0"/>
    <w:autoRedefine/>
    <w:rsid w:val="001C5360"/>
    <w:pPr>
      <w:ind w:left="1400"/>
      <w:jc w:val="left"/>
    </w:pPr>
    <w:rPr>
      <w:rFonts w:ascii="Cambria" w:hAnsi="Cambria"/>
      <w:sz w:val="20"/>
      <w:szCs w:val="20"/>
    </w:rPr>
  </w:style>
  <w:style w:type="paragraph" w:styleId="7">
    <w:name w:val="toc 7"/>
    <w:basedOn w:val="a0"/>
    <w:next w:val="a0"/>
    <w:autoRedefine/>
    <w:rsid w:val="001C5360"/>
    <w:pPr>
      <w:ind w:left="1680"/>
      <w:jc w:val="left"/>
    </w:pPr>
    <w:rPr>
      <w:rFonts w:ascii="Cambria" w:hAnsi="Cambria"/>
      <w:sz w:val="20"/>
      <w:szCs w:val="20"/>
    </w:rPr>
  </w:style>
  <w:style w:type="paragraph" w:styleId="8">
    <w:name w:val="toc 8"/>
    <w:basedOn w:val="a0"/>
    <w:next w:val="a0"/>
    <w:autoRedefine/>
    <w:rsid w:val="001C5360"/>
    <w:pPr>
      <w:ind w:left="1960"/>
      <w:jc w:val="left"/>
    </w:pPr>
    <w:rPr>
      <w:rFonts w:ascii="Cambria" w:hAnsi="Cambria"/>
      <w:sz w:val="20"/>
      <w:szCs w:val="20"/>
    </w:rPr>
  </w:style>
  <w:style w:type="paragraph" w:styleId="9">
    <w:name w:val="toc 9"/>
    <w:basedOn w:val="a0"/>
    <w:next w:val="a0"/>
    <w:autoRedefine/>
    <w:rsid w:val="001C5360"/>
    <w:pPr>
      <w:ind w:left="2240"/>
      <w:jc w:val="left"/>
    </w:pPr>
    <w:rPr>
      <w:rFonts w:ascii="Cambria" w:hAnsi="Cambria"/>
      <w:sz w:val="20"/>
      <w:szCs w:val="20"/>
    </w:rPr>
  </w:style>
  <w:style w:type="character" w:styleId="af5">
    <w:name w:val="line number"/>
    <w:rsid w:val="004D4717"/>
  </w:style>
  <w:style w:type="character" w:styleId="af6">
    <w:name w:val="Hyperlink"/>
    <w:rsid w:val="00485F0E"/>
    <w:rPr>
      <w:color w:val="0563C1"/>
      <w:u w:val="single"/>
    </w:rPr>
  </w:style>
  <w:style w:type="table" w:styleId="af7">
    <w:name w:val="Table Grid"/>
    <w:basedOn w:val="a2"/>
    <w:rsid w:val="00F9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9C47E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f9">
    <w:name w:val="Normal (Web)"/>
    <w:basedOn w:val="a0"/>
    <w:uiPriority w:val="99"/>
    <w:unhideWhenUsed/>
    <w:rsid w:val="009C47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a">
    <w:name w:val="Emphasis"/>
    <w:basedOn w:val="a1"/>
    <w:uiPriority w:val="20"/>
    <w:qFormat/>
    <w:rsid w:val="009C47E1"/>
    <w:rPr>
      <w:i/>
      <w:iCs/>
    </w:rPr>
  </w:style>
  <w:style w:type="paragraph" w:styleId="afb">
    <w:name w:val="No Spacing"/>
    <w:uiPriority w:val="1"/>
    <w:qFormat/>
    <w:rsid w:val="00AD1EB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73963-FFE3-4754-8D5D-830D6F8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10543</CharactersWithSpaces>
  <SharedDoc>false</SharedDoc>
  <HLinks>
    <vt:vector size="18" baseType="variant">
      <vt:variant>
        <vt:i4>4718679</vt:i4>
      </vt:variant>
      <vt:variant>
        <vt:i4>12</vt:i4>
      </vt:variant>
      <vt:variant>
        <vt:i4>0</vt:i4>
      </vt:variant>
      <vt:variant>
        <vt:i4>5</vt:i4>
      </vt:variant>
      <vt:variant>
        <vt:lpwstr>http://m.garant.ru/hotlaw/federal/523676/</vt:lpwstr>
      </vt:variant>
      <vt:variant>
        <vt:lpwstr/>
      </vt:variant>
      <vt:variant>
        <vt:i4>1835023</vt:i4>
      </vt:variant>
      <vt:variant>
        <vt:i4>9</vt:i4>
      </vt:variant>
      <vt:variant>
        <vt:i4>0</vt:i4>
      </vt:variant>
      <vt:variant>
        <vt:i4>5</vt:i4>
      </vt:variant>
      <vt:variant>
        <vt:lpwstr>http://www.rg.ru/2013/08/19/monitoring-site-dok.html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http://www.rg.ru/2013/11/25/doshk-standart-dok.html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Suvorov</cp:lastModifiedBy>
  <cp:revision>30</cp:revision>
  <cp:lastPrinted>2019-04-15T10:01:00Z</cp:lastPrinted>
  <dcterms:created xsi:type="dcterms:W3CDTF">2018-01-12T14:14:00Z</dcterms:created>
  <dcterms:modified xsi:type="dcterms:W3CDTF">2024-02-28T15:20:00Z</dcterms:modified>
</cp:coreProperties>
</file>